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E" w:rsidRPr="00001AB3" w:rsidRDefault="0034696E" w:rsidP="00001AB3">
      <w:pPr>
        <w:jc w:val="center"/>
        <w:rPr>
          <w:rFonts w:ascii="Times New Roman" w:hAnsi="Times New Roman"/>
          <w:sz w:val="28"/>
          <w:szCs w:val="28"/>
        </w:rPr>
      </w:pPr>
      <w:r w:rsidRPr="00001AB3">
        <w:rPr>
          <w:rFonts w:ascii="Times New Roman" w:hAnsi="Times New Roman"/>
          <w:sz w:val="28"/>
          <w:szCs w:val="28"/>
        </w:rPr>
        <w:t>Государственное автономное учреждение здравоохранения</w:t>
      </w:r>
    </w:p>
    <w:p w:rsidR="0034696E" w:rsidRPr="00001AB3" w:rsidRDefault="0034696E" w:rsidP="00001AB3">
      <w:pPr>
        <w:jc w:val="center"/>
        <w:rPr>
          <w:rFonts w:ascii="Times New Roman" w:hAnsi="Times New Roman"/>
          <w:sz w:val="28"/>
          <w:szCs w:val="28"/>
        </w:rPr>
      </w:pPr>
      <w:r w:rsidRPr="00001AB3">
        <w:rPr>
          <w:rFonts w:ascii="Times New Roman" w:hAnsi="Times New Roman"/>
          <w:sz w:val="28"/>
          <w:szCs w:val="28"/>
        </w:rPr>
        <w:t>Республиканский врачебно-физкультурный диспансер</w:t>
      </w:r>
    </w:p>
    <w:p w:rsidR="0034696E" w:rsidRPr="00001AB3" w:rsidRDefault="0034696E" w:rsidP="00001AB3">
      <w:pPr>
        <w:jc w:val="center"/>
        <w:rPr>
          <w:rFonts w:ascii="Times New Roman" w:hAnsi="Times New Roman"/>
          <w:sz w:val="28"/>
          <w:szCs w:val="28"/>
        </w:rPr>
      </w:pPr>
    </w:p>
    <w:p w:rsidR="0034696E" w:rsidRDefault="0034696E" w:rsidP="00001AB3">
      <w:pPr>
        <w:jc w:val="center"/>
        <w:rPr>
          <w:rFonts w:ascii="Times New Roman" w:hAnsi="Times New Roman"/>
          <w:sz w:val="28"/>
          <w:szCs w:val="28"/>
        </w:rPr>
      </w:pPr>
    </w:p>
    <w:p w:rsidR="0034696E" w:rsidRDefault="0034696E" w:rsidP="00001AB3">
      <w:pPr>
        <w:jc w:val="center"/>
        <w:rPr>
          <w:rFonts w:ascii="Times New Roman" w:hAnsi="Times New Roman"/>
          <w:sz w:val="28"/>
          <w:szCs w:val="28"/>
        </w:rPr>
      </w:pPr>
    </w:p>
    <w:p w:rsidR="0034696E" w:rsidRDefault="0034696E" w:rsidP="00001AB3">
      <w:pPr>
        <w:jc w:val="center"/>
        <w:rPr>
          <w:rFonts w:ascii="Times New Roman" w:hAnsi="Times New Roman"/>
          <w:sz w:val="28"/>
          <w:szCs w:val="28"/>
        </w:rPr>
      </w:pPr>
    </w:p>
    <w:p w:rsidR="0034696E" w:rsidRDefault="0034696E" w:rsidP="00001AB3">
      <w:pPr>
        <w:jc w:val="center"/>
        <w:rPr>
          <w:rFonts w:ascii="Times New Roman" w:hAnsi="Times New Roman"/>
          <w:sz w:val="28"/>
          <w:szCs w:val="28"/>
        </w:rPr>
      </w:pPr>
    </w:p>
    <w:p w:rsidR="0034696E" w:rsidRPr="00001AB3" w:rsidRDefault="0034696E" w:rsidP="00001AB3">
      <w:pPr>
        <w:jc w:val="center"/>
        <w:rPr>
          <w:rFonts w:ascii="Times New Roman" w:hAnsi="Times New Roman"/>
          <w:sz w:val="28"/>
          <w:szCs w:val="28"/>
        </w:rPr>
      </w:pPr>
    </w:p>
    <w:p w:rsidR="0034696E" w:rsidRPr="000649F3" w:rsidRDefault="0034696E" w:rsidP="00001AB3">
      <w:pPr>
        <w:jc w:val="center"/>
        <w:rPr>
          <w:rFonts w:ascii="Times New Roman" w:hAnsi="Times New Roman"/>
          <w:sz w:val="40"/>
          <w:szCs w:val="40"/>
        </w:rPr>
      </w:pPr>
      <w:r w:rsidRPr="000649F3">
        <w:rPr>
          <w:rFonts w:ascii="Times New Roman" w:hAnsi="Times New Roman"/>
          <w:sz w:val="40"/>
          <w:szCs w:val="40"/>
        </w:rPr>
        <w:t>Информационное письмо</w:t>
      </w:r>
    </w:p>
    <w:p w:rsidR="0034696E" w:rsidRPr="000649F3" w:rsidRDefault="0034696E" w:rsidP="00001AB3">
      <w:pPr>
        <w:jc w:val="center"/>
        <w:rPr>
          <w:rFonts w:ascii="Times New Roman" w:hAnsi="Times New Roman"/>
          <w:sz w:val="40"/>
          <w:szCs w:val="40"/>
        </w:rPr>
      </w:pPr>
    </w:p>
    <w:p w:rsidR="0034696E" w:rsidRDefault="0034696E" w:rsidP="00FD09D9">
      <w:pPr>
        <w:pStyle w:val="a6"/>
        <w:ind w:firstLine="709"/>
        <w:rPr>
          <w:b/>
          <w:sz w:val="32"/>
          <w:szCs w:val="32"/>
        </w:rPr>
      </w:pPr>
      <w:r w:rsidRPr="00D52B1F">
        <w:rPr>
          <w:b/>
          <w:sz w:val="32"/>
          <w:szCs w:val="32"/>
        </w:rPr>
        <w:t>«Реабилитация в спорте</w:t>
      </w:r>
      <w:r>
        <w:rPr>
          <w:b/>
          <w:sz w:val="32"/>
          <w:szCs w:val="32"/>
        </w:rPr>
        <w:t>: в</w:t>
      </w:r>
      <w:r w:rsidRPr="00D52B1F">
        <w:rPr>
          <w:b/>
          <w:sz w:val="32"/>
          <w:szCs w:val="32"/>
        </w:rPr>
        <w:t xml:space="preserve">осстановление </w:t>
      </w:r>
    </w:p>
    <w:p w:rsidR="0034696E" w:rsidRDefault="0034696E" w:rsidP="00FD09D9">
      <w:pPr>
        <w:pStyle w:val="a6"/>
        <w:ind w:firstLine="709"/>
        <w:rPr>
          <w:b/>
          <w:sz w:val="32"/>
          <w:szCs w:val="32"/>
        </w:rPr>
      </w:pPr>
    </w:p>
    <w:p w:rsidR="0034696E" w:rsidRPr="00D52B1F" w:rsidRDefault="0034696E" w:rsidP="00FD09D9">
      <w:pPr>
        <w:pStyle w:val="a6"/>
        <w:ind w:firstLine="709"/>
        <w:rPr>
          <w:b/>
          <w:sz w:val="32"/>
          <w:szCs w:val="32"/>
        </w:rPr>
      </w:pPr>
      <w:r w:rsidRPr="00D52B1F">
        <w:rPr>
          <w:b/>
          <w:sz w:val="32"/>
          <w:szCs w:val="32"/>
        </w:rPr>
        <w:t>спортсменов – профессионалов в переходный период»</w:t>
      </w:r>
    </w:p>
    <w:p w:rsidR="0034696E" w:rsidRDefault="0034696E" w:rsidP="00001AB3">
      <w:pPr>
        <w:pStyle w:val="3"/>
        <w:jc w:val="center"/>
        <w:rPr>
          <w:color w:val="auto"/>
          <w:sz w:val="28"/>
          <w:szCs w:val="28"/>
        </w:rPr>
      </w:pPr>
    </w:p>
    <w:p w:rsidR="0034696E" w:rsidRDefault="0034696E" w:rsidP="00001AB3">
      <w:pPr>
        <w:pStyle w:val="3"/>
        <w:jc w:val="center"/>
        <w:rPr>
          <w:color w:val="auto"/>
          <w:sz w:val="28"/>
          <w:szCs w:val="28"/>
        </w:rPr>
      </w:pPr>
    </w:p>
    <w:p w:rsidR="0034696E" w:rsidRDefault="0034696E" w:rsidP="000649F3">
      <w:pPr>
        <w:pStyle w:val="3"/>
        <w:rPr>
          <w:color w:val="auto"/>
          <w:sz w:val="28"/>
          <w:szCs w:val="28"/>
        </w:rPr>
      </w:pPr>
    </w:p>
    <w:p w:rsidR="0034696E" w:rsidRPr="00001AB3" w:rsidRDefault="0034696E" w:rsidP="00001AB3">
      <w:pPr>
        <w:pStyle w:val="3"/>
        <w:jc w:val="center"/>
        <w:rPr>
          <w:b w:val="0"/>
          <w:color w:val="auto"/>
          <w:sz w:val="28"/>
          <w:szCs w:val="28"/>
        </w:rPr>
      </w:pPr>
    </w:p>
    <w:p w:rsidR="0034696E" w:rsidRPr="00001AB3" w:rsidRDefault="0034696E" w:rsidP="00001AB3">
      <w:pPr>
        <w:jc w:val="right"/>
        <w:rPr>
          <w:rFonts w:ascii="Times New Roman" w:hAnsi="Times New Roman"/>
          <w:sz w:val="28"/>
          <w:szCs w:val="28"/>
        </w:rPr>
      </w:pPr>
      <w:r w:rsidRPr="00001AB3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а</w:t>
      </w:r>
      <w:r w:rsidRPr="00001AB3">
        <w:rPr>
          <w:rFonts w:ascii="Times New Roman" w:hAnsi="Times New Roman"/>
          <w:sz w:val="28"/>
          <w:szCs w:val="28"/>
        </w:rPr>
        <w:t>:</w:t>
      </w:r>
    </w:p>
    <w:p w:rsidR="0034696E" w:rsidRPr="00001AB3" w:rsidRDefault="0034696E" w:rsidP="00001AB3">
      <w:pPr>
        <w:jc w:val="right"/>
        <w:rPr>
          <w:rFonts w:ascii="Times New Roman" w:hAnsi="Times New Roman"/>
          <w:sz w:val="28"/>
          <w:szCs w:val="28"/>
        </w:rPr>
      </w:pPr>
      <w:r w:rsidRPr="00001AB3">
        <w:rPr>
          <w:rFonts w:ascii="Times New Roman" w:hAnsi="Times New Roman"/>
          <w:sz w:val="28"/>
          <w:szCs w:val="28"/>
        </w:rPr>
        <w:t>врач по спортивной медицине</w:t>
      </w:r>
    </w:p>
    <w:p w:rsidR="0034696E" w:rsidRPr="00001AB3" w:rsidRDefault="0034696E" w:rsidP="00001A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Гареева Марина </w:t>
      </w:r>
      <w:proofErr w:type="spellStart"/>
      <w:r>
        <w:rPr>
          <w:rFonts w:ascii="Times New Roman" w:hAnsi="Times New Roman"/>
          <w:sz w:val="28"/>
          <w:szCs w:val="28"/>
        </w:rPr>
        <w:t>Закиевна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696E" w:rsidRPr="00001AB3" w:rsidRDefault="0034696E" w:rsidP="00001AB3">
      <w:pPr>
        <w:pStyle w:val="a3"/>
        <w:shd w:val="clear" w:color="auto" w:fill="FFFFFF"/>
        <w:spacing w:before="0" w:beforeAutospacing="0" w:after="150" w:afterAutospacing="0" w:line="253" w:lineRule="atLeast"/>
        <w:jc w:val="both"/>
        <w:rPr>
          <w:sz w:val="28"/>
          <w:szCs w:val="28"/>
        </w:rPr>
      </w:pPr>
    </w:p>
    <w:p w:rsidR="0034696E" w:rsidRDefault="0034696E" w:rsidP="00001AB3">
      <w:pPr>
        <w:pStyle w:val="a3"/>
        <w:shd w:val="clear" w:color="auto" w:fill="FFFFFF"/>
        <w:spacing w:before="0" w:beforeAutospacing="0" w:after="150" w:afterAutospacing="0" w:line="253" w:lineRule="atLeast"/>
        <w:jc w:val="both"/>
        <w:rPr>
          <w:sz w:val="28"/>
          <w:szCs w:val="28"/>
        </w:rPr>
      </w:pPr>
    </w:p>
    <w:p w:rsidR="0034696E" w:rsidRDefault="0034696E" w:rsidP="00001AB3">
      <w:pPr>
        <w:pStyle w:val="a3"/>
        <w:shd w:val="clear" w:color="auto" w:fill="FFFFFF"/>
        <w:spacing w:before="0" w:beforeAutospacing="0" w:after="150" w:afterAutospacing="0" w:line="253" w:lineRule="atLeast"/>
        <w:jc w:val="both"/>
        <w:rPr>
          <w:sz w:val="28"/>
          <w:szCs w:val="28"/>
        </w:rPr>
      </w:pPr>
    </w:p>
    <w:p w:rsidR="0034696E" w:rsidRDefault="0034696E" w:rsidP="00001AB3">
      <w:pPr>
        <w:pStyle w:val="a3"/>
        <w:shd w:val="clear" w:color="auto" w:fill="FFFFFF"/>
        <w:spacing w:before="0" w:beforeAutospacing="0" w:after="150" w:afterAutospacing="0" w:line="253" w:lineRule="atLeast"/>
        <w:jc w:val="both"/>
        <w:rPr>
          <w:sz w:val="28"/>
          <w:szCs w:val="28"/>
        </w:rPr>
      </w:pPr>
    </w:p>
    <w:p w:rsidR="0034696E" w:rsidRDefault="0034696E" w:rsidP="00001AB3">
      <w:pPr>
        <w:pStyle w:val="a3"/>
        <w:shd w:val="clear" w:color="auto" w:fill="FFFFFF"/>
        <w:spacing w:before="0" w:beforeAutospacing="0" w:after="150" w:afterAutospacing="0" w:line="253" w:lineRule="atLeast"/>
        <w:jc w:val="both"/>
        <w:rPr>
          <w:sz w:val="28"/>
          <w:szCs w:val="28"/>
        </w:rPr>
      </w:pPr>
    </w:p>
    <w:p w:rsidR="0034696E" w:rsidRDefault="0034696E" w:rsidP="00001AB3">
      <w:pPr>
        <w:pStyle w:val="a3"/>
        <w:shd w:val="clear" w:color="auto" w:fill="FFFFFF"/>
        <w:spacing w:before="0" w:beforeAutospacing="0" w:after="150" w:afterAutospacing="0" w:line="253" w:lineRule="atLeast"/>
        <w:jc w:val="both"/>
        <w:rPr>
          <w:sz w:val="28"/>
          <w:szCs w:val="28"/>
        </w:rPr>
      </w:pPr>
    </w:p>
    <w:p w:rsidR="0034696E" w:rsidRDefault="0034696E" w:rsidP="00001AB3">
      <w:pPr>
        <w:pStyle w:val="a3"/>
        <w:shd w:val="clear" w:color="auto" w:fill="FFFFFF"/>
        <w:spacing w:before="0" w:beforeAutospacing="0" w:after="150" w:afterAutospacing="0" w:line="25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421F68" w:rsidRDefault="00421F68" w:rsidP="00001AB3">
      <w:pPr>
        <w:pStyle w:val="a3"/>
        <w:shd w:val="clear" w:color="auto" w:fill="FFFFFF"/>
        <w:spacing w:before="0" w:beforeAutospacing="0" w:after="150" w:afterAutospacing="0" w:line="253" w:lineRule="atLeast"/>
        <w:jc w:val="center"/>
        <w:rPr>
          <w:sz w:val="28"/>
          <w:szCs w:val="28"/>
        </w:rPr>
      </w:pPr>
    </w:p>
    <w:p w:rsidR="0034696E" w:rsidRDefault="0034696E" w:rsidP="00254A00">
      <w:pPr>
        <w:pStyle w:val="a6"/>
        <w:ind w:firstLine="709"/>
        <w:jc w:val="both"/>
      </w:pPr>
      <w:bookmarkStart w:id="0" w:name="_GoBack"/>
      <w:bookmarkEnd w:id="0"/>
      <w:r>
        <w:lastRenderedPageBreak/>
        <w:t>Занятия физической культурой и спортом несут здоровье только тогда, когда они проводятся рационально, с оптимальным нагрузкой и полноценным восстановительным периодом. Тренировочные занятия должны проводиться в обстановке, соответствующей следующим гигиеническим требованиям: отсутствие физической и эмоциональной перегрузки, строгая индивидуализация физической нагрузки и ее оптимальность, неуклонное соблюдение режима дня, рациональное питание.</w:t>
      </w:r>
    </w:p>
    <w:p w:rsidR="0034696E" w:rsidRDefault="0034696E" w:rsidP="00254A00">
      <w:pPr>
        <w:pStyle w:val="a6"/>
        <w:ind w:firstLine="709"/>
        <w:jc w:val="both"/>
      </w:pPr>
      <w:r>
        <w:t>Резко возросшие объемы и интенсивность тренировочных нагрузок приводят к перегрузке опорно-двигательного аппарата, морфофункциональным изменениям в тканях и органах, возникновению травм и заболеваний. В этой связи проблема восстановления так же важна, как и сама тренировка, поскольку невозможно достичь высоких результатов только за счет интенсивных и объемных тренировок. Для эффективности тренировочного процесса необходимо полное восстановление показателей функционального состояния организма спортсменов после физических нагрузок, то есть ликвидация состояния утомления.</w:t>
      </w:r>
    </w:p>
    <w:p w:rsidR="0034696E" w:rsidRDefault="0034696E" w:rsidP="00254A00">
      <w:pPr>
        <w:pStyle w:val="a6"/>
        <w:ind w:firstLine="709"/>
        <w:jc w:val="both"/>
        <w:rPr>
          <w:b/>
        </w:rPr>
      </w:pPr>
      <w:r>
        <w:t xml:space="preserve">Методы восстановления и снятия утомления у спортсменов приобретают первостепенное значение. Поскольку в подготовительный и соревновательный периоды тренировочного процесса спортсмен-профессионал не может позволить себе даже непродолжительный отдых, все мероприятия по восстановлению организма спортсмена проводятся в </w:t>
      </w:r>
      <w:r>
        <w:rPr>
          <w:b/>
        </w:rPr>
        <w:t>переходный период.</w:t>
      </w:r>
    </w:p>
    <w:p w:rsidR="0034696E" w:rsidRDefault="0034696E" w:rsidP="00254A00">
      <w:pPr>
        <w:pStyle w:val="a6"/>
        <w:ind w:firstLine="709"/>
        <w:jc w:val="both"/>
      </w:pPr>
      <w:r>
        <w:t>В переходном периоде важно обеспечить активный отдых и восстановление после больших физических и психологических нагрузок подготовительного и соревновательного периодов.</w:t>
      </w:r>
    </w:p>
    <w:p w:rsidR="0034696E" w:rsidRDefault="0034696E" w:rsidP="00254A00">
      <w:pPr>
        <w:pStyle w:val="a6"/>
        <w:ind w:firstLine="709"/>
        <w:jc w:val="both"/>
      </w:pPr>
      <w:r>
        <w:t xml:space="preserve">Основная цель этого периода – обеспечить полноценное восстановление после напряженных соревнований, лечение хронических травм и заболеваний опорно-двигательного аппарата, создание оптимальных условий для нормализации </w:t>
      </w:r>
      <w:proofErr w:type="spellStart"/>
      <w:r>
        <w:t>психо-эмоционального</w:t>
      </w:r>
      <w:proofErr w:type="spellEnd"/>
      <w:r>
        <w:t xml:space="preserve"> состояния спортсмена.</w:t>
      </w:r>
    </w:p>
    <w:p w:rsidR="0034696E" w:rsidRDefault="0034696E" w:rsidP="00254A00">
      <w:pPr>
        <w:pStyle w:val="a6"/>
        <w:ind w:firstLine="709"/>
        <w:jc w:val="both"/>
      </w:pPr>
      <w:r>
        <w:t>Длительность переходного периода зависит от таких факторов как характер тренировочной нагрузки, ее объем, интенсивность и направленность, индивидуальные особенности организма спортсмена-профессионала, его возраста и обычно составляет от 2-х до 5-ти недель.</w:t>
      </w:r>
    </w:p>
    <w:p w:rsidR="0034696E" w:rsidRDefault="0034696E" w:rsidP="00254A00">
      <w:pPr>
        <w:pStyle w:val="a6"/>
        <w:ind w:firstLine="709"/>
        <w:jc w:val="both"/>
      </w:pPr>
      <w:r>
        <w:t>Тренировочные нагрузки во время переходного периода должны быть минимальными. В основном это прогулки, равномерный бег, плавание, совершенствование техники избранного вида спорта.</w:t>
      </w:r>
    </w:p>
    <w:p w:rsidR="0034696E" w:rsidRDefault="0034696E" w:rsidP="00254A00">
      <w:pPr>
        <w:pStyle w:val="a6"/>
        <w:ind w:firstLine="709"/>
        <w:jc w:val="both"/>
      </w:pPr>
      <w:r>
        <w:t xml:space="preserve">Средства восстановления делят на три группы: </w:t>
      </w:r>
    </w:p>
    <w:p w:rsidR="0034696E" w:rsidRDefault="0034696E" w:rsidP="00254A00">
      <w:pPr>
        <w:pStyle w:val="a6"/>
        <w:ind w:firstLine="709"/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едагогические, </w:t>
      </w:r>
    </w:p>
    <w:p w:rsidR="0034696E" w:rsidRDefault="0034696E" w:rsidP="00254A00">
      <w:pPr>
        <w:pStyle w:val="a6"/>
        <w:ind w:firstLine="709"/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едико-биологические, </w:t>
      </w:r>
    </w:p>
    <w:p w:rsidR="0034696E" w:rsidRDefault="0034696E" w:rsidP="00254A00">
      <w:pPr>
        <w:pStyle w:val="a6"/>
        <w:ind w:firstLine="709"/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сихологические.</w:t>
      </w:r>
    </w:p>
    <w:p w:rsidR="0034696E" w:rsidRDefault="0034696E" w:rsidP="00254A00">
      <w:pPr>
        <w:pStyle w:val="a6"/>
        <w:ind w:firstLine="709"/>
        <w:jc w:val="both"/>
      </w:pPr>
      <w:r>
        <w:t xml:space="preserve">К </w:t>
      </w:r>
      <w:r>
        <w:rPr>
          <w:b/>
        </w:rPr>
        <w:t>педагогическим средствам</w:t>
      </w:r>
      <w:r>
        <w:t xml:space="preserve"> восстановления относят использование различных форм активного отдыха, проведение занятий на природе, различные виды переключения с одного вида деятельности на </w:t>
      </w:r>
      <w:proofErr w:type="gramStart"/>
      <w:r>
        <w:t>другую</w:t>
      </w:r>
      <w:proofErr w:type="gramEnd"/>
      <w:r>
        <w:t>.</w:t>
      </w:r>
    </w:p>
    <w:p w:rsidR="0034696E" w:rsidRDefault="0034696E" w:rsidP="00254A00">
      <w:pPr>
        <w:pStyle w:val="a6"/>
        <w:ind w:firstLine="709"/>
        <w:jc w:val="both"/>
      </w:pPr>
      <w:r>
        <w:t>Установлено, что последствия утомления ликвидируются быстрее в том случае, если человек после работы отдыхает не пассивно, а вовлекает в деятельное состояние мышцы, не принимавшие активного участия в основной работе.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 xml:space="preserve">Медико-биологические средства </w:t>
      </w:r>
      <w:r>
        <w:t xml:space="preserve">занимают особое место среди средств восстановления, способствующих повышению физической работоспособности, а также препятствующих возникновению различных отрицательных последствий от физических нагрузок. </w:t>
      </w:r>
      <w:proofErr w:type="gramStart"/>
      <w:r>
        <w:t xml:space="preserve">К медико-биологическим средствам относятся: рациональное </w:t>
      </w:r>
      <w:r>
        <w:lastRenderedPageBreak/>
        <w:t xml:space="preserve">питание, фармакологические препараты и витамины, </w:t>
      </w:r>
      <w:proofErr w:type="spellStart"/>
      <w:r>
        <w:t>физио</w:t>
      </w:r>
      <w:proofErr w:type="spellEnd"/>
      <w:r>
        <w:t>- и гидротерапия, различные виды массажа, бальнеотерапия, бани (сауны), иглорефлексотерапия, электростимуляция.</w:t>
      </w:r>
      <w:proofErr w:type="gramEnd"/>
    </w:p>
    <w:p w:rsidR="0034696E" w:rsidRDefault="0034696E" w:rsidP="00254A00">
      <w:pPr>
        <w:pStyle w:val="a6"/>
        <w:ind w:firstLine="709"/>
        <w:jc w:val="both"/>
      </w:pPr>
      <w:r>
        <w:t xml:space="preserve">К средствам восстановления относится рациональное использование основных и дополнительных факторов питания. </w:t>
      </w:r>
      <w:r>
        <w:rPr>
          <w:b/>
        </w:rPr>
        <w:t>Факторы питания</w:t>
      </w:r>
      <w:r>
        <w:t xml:space="preserve"> активно влияют на метаболические процессы в организме, спортивную работоспособность и процессы восстановления.</w:t>
      </w:r>
    </w:p>
    <w:p w:rsidR="0034696E" w:rsidRDefault="0034696E" w:rsidP="00254A00">
      <w:pPr>
        <w:pStyle w:val="a6"/>
        <w:ind w:firstLine="709"/>
        <w:jc w:val="both"/>
      </w:pPr>
      <w:r>
        <w:t>Необходимо знать принципы питания спортсменов и обязательно их придерживаться:</w:t>
      </w:r>
    </w:p>
    <w:p w:rsidR="0034696E" w:rsidRDefault="0034696E" w:rsidP="00254A00">
      <w:pPr>
        <w:pStyle w:val="a6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Снабжение организма необходимым количеством энергии, соответствующим ее расходам.</w:t>
      </w:r>
    </w:p>
    <w:p w:rsidR="0034696E" w:rsidRDefault="0034696E" w:rsidP="00254A00">
      <w:pPr>
        <w:pStyle w:val="a6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Соблюдение сбалансированности питания применительно к определенным видам спорта.</w:t>
      </w:r>
    </w:p>
    <w:p w:rsidR="0034696E" w:rsidRDefault="0034696E" w:rsidP="00254A00">
      <w:pPr>
        <w:pStyle w:val="a6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Выбор адекватных форм питания (продуктов, пищевых веществ и их комбинаций) в различные периоды тренировочного процесса.</w:t>
      </w:r>
    </w:p>
    <w:p w:rsidR="0034696E" w:rsidRDefault="0034696E" w:rsidP="00254A00">
      <w:pPr>
        <w:pStyle w:val="a6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веществами, в том числе витаминами и микроэлементами.</w:t>
      </w:r>
    </w:p>
    <w:p w:rsidR="0034696E" w:rsidRDefault="0034696E" w:rsidP="00254A00">
      <w:pPr>
        <w:pStyle w:val="a6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Включение в рационы биологически полноценных и легкоусвояемых продуктов и блюд для облегчения переваривания.</w:t>
      </w:r>
    </w:p>
    <w:p w:rsidR="0034696E" w:rsidRDefault="0034696E" w:rsidP="00254A00">
      <w:pPr>
        <w:pStyle w:val="a6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Использование пищевых факторов для оптимизации объема, качества, соотношения, распределения мышечной и жировой массы, увеличения силы, а также для контроля массы тела.</w:t>
      </w:r>
    </w:p>
    <w:p w:rsidR="0034696E" w:rsidRDefault="0034696E" w:rsidP="00254A00">
      <w:pPr>
        <w:pStyle w:val="a6"/>
        <w:numPr>
          <w:ilvl w:val="0"/>
          <w:numId w:val="1"/>
        </w:numPr>
        <w:tabs>
          <w:tab w:val="num" w:pos="0"/>
        </w:tabs>
        <w:ind w:left="0" w:firstLine="720"/>
        <w:jc w:val="both"/>
      </w:pPr>
      <w:r>
        <w:t>Индивидуализация питания в зависимости от антропометрических, физиологических и метаболических характеристик спортсмена, состояния его пищеварительной системы, личных вкусов и привычек, а также конкретной тренировки и этапа подготовки.</w:t>
      </w:r>
    </w:p>
    <w:p w:rsidR="0034696E" w:rsidRDefault="0034696E" w:rsidP="00254A00">
      <w:pPr>
        <w:pStyle w:val="a6"/>
        <w:ind w:firstLine="709"/>
        <w:jc w:val="both"/>
      </w:pPr>
      <w:r>
        <w:t>Среди медико-биологических средств восстановления спортивной работоспособности и профилактики переутомления особое место занимают витамины. Недостаток их в организме приводит к снижению работоспособности, утомлению и различным болезненным состояниям. Витамины являются регуляторами обмена веществ, с их помощью в организме образуются биологически активные вещества – ферменты, которые непосредственно участвуют в химических превращениях углеводов, жиров, белков. Витамин</w:t>
      </w:r>
      <w:proofErr w:type="gramStart"/>
      <w:r>
        <w:t xml:space="preserve"> В</w:t>
      </w:r>
      <w:proofErr w:type="gramEnd"/>
      <w:r w:rsidRPr="001B5F51">
        <w:rPr>
          <w:position w:val="-10"/>
        </w:rPr>
        <w:object w:dxaOrig="120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 fillcolor="window">
            <v:imagedata r:id="rId5" o:title=""/>
          </v:shape>
          <o:OLEObject Type="Embed" ProgID="Equation.3" ShapeID="_x0000_i1025" DrawAspect="Content" ObjectID="_1493196044" r:id="rId6"/>
        </w:object>
      </w:r>
      <w:r>
        <w:t xml:space="preserve"> (тиамин) и В</w:t>
      </w:r>
      <w:r w:rsidRPr="001B5F51">
        <w:rPr>
          <w:position w:val="-10"/>
        </w:rPr>
        <w:object w:dxaOrig="160" w:dyaOrig="340">
          <v:shape id="_x0000_i1026" type="#_x0000_t75" style="width:8.25pt;height:17.25pt" o:ole="" fillcolor="window">
            <v:imagedata r:id="rId7" o:title=""/>
          </v:shape>
          <o:OLEObject Type="Embed" ProgID="Equation.3" ShapeID="_x0000_i1026" DrawAspect="Content" ObjectID="_1493196045" r:id="rId8"/>
        </w:object>
      </w:r>
      <w:r>
        <w:t xml:space="preserve"> (рибофлавин), РР (</w:t>
      </w:r>
      <w:proofErr w:type="spellStart"/>
      <w:r>
        <w:t>ниацин</w:t>
      </w:r>
      <w:proofErr w:type="spellEnd"/>
      <w:r>
        <w:t>), пантотеновая кислота являются источниками окислительных ферментов. Участие в окислительных процессах приминают витамин</w:t>
      </w:r>
      <w:proofErr w:type="gramStart"/>
      <w:r>
        <w:t xml:space="preserve"> С</w:t>
      </w:r>
      <w:proofErr w:type="gramEnd"/>
      <w:r>
        <w:t xml:space="preserve"> (аскорбиновая кислота) и витамин Е (токоферол), последний регулирует также углеводно-фосфорный обмен в мышцах. При его дефиците развивается мышечная слабость. Витамин</w:t>
      </w:r>
      <w:proofErr w:type="gramStart"/>
      <w:r>
        <w:t xml:space="preserve"> В</w:t>
      </w:r>
      <w:proofErr w:type="gramEnd"/>
      <w:r w:rsidRPr="001B5F51">
        <w:rPr>
          <w:position w:val="-12"/>
        </w:rPr>
        <w:object w:dxaOrig="140" w:dyaOrig="360">
          <v:shape id="_x0000_i1027" type="#_x0000_t75" style="width:6.75pt;height:18pt" o:ole="" fillcolor="window">
            <v:imagedata r:id="rId9" o:title=""/>
          </v:shape>
          <o:OLEObject Type="Embed" ProgID="Equation.3" ShapeID="_x0000_i1027" DrawAspect="Content" ObjectID="_1493196046" r:id="rId10"/>
        </w:object>
      </w:r>
      <w:r>
        <w:t xml:space="preserve"> принимает участие в обмене азотосодержащих веществ, витамин А оказывает положительное воздействие на сетчатку глаза, улучшая ее функцию.</w:t>
      </w:r>
    </w:p>
    <w:p w:rsidR="0034696E" w:rsidRDefault="0034696E" w:rsidP="00254A00">
      <w:pPr>
        <w:pStyle w:val="a6"/>
        <w:ind w:firstLine="709"/>
        <w:jc w:val="both"/>
      </w:pPr>
      <w:r>
        <w:t>Следует помнить, что, как и недостаточное, так и избыточное потребление витаминов вредно. Например, известно, что витамины</w:t>
      </w:r>
      <w:proofErr w:type="gramStart"/>
      <w:r>
        <w:t xml:space="preserve"> А</w:t>
      </w:r>
      <w:proofErr w:type="gramEnd"/>
      <w:r>
        <w:t xml:space="preserve"> и Д накапливаются в организме и прием их в повышенных дозах может вызвать отравление. Большие дозы витамина РР (никотиновая кислота) вызывают также нежелательные проявления в виде жжения кожных покровов, покраснения лица, ушей. В то же </w:t>
      </w:r>
      <w:r>
        <w:lastRenderedPageBreak/>
        <w:t>время прием даже значительных доз витамина</w:t>
      </w:r>
      <w:proofErr w:type="gramStart"/>
      <w:r>
        <w:t xml:space="preserve"> С</w:t>
      </w:r>
      <w:proofErr w:type="gramEnd"/>
      <w:r>
        <w:t xml:space="preserve"> не вызывает серьезных осложнений, так как избыток его быстро выводится с мочой.</w:t>
      </w:r>
    </w:p>
    <w:p w:rsidR="0034696E" w:rsidRDefault="0034696E" w:rsidP="00254A00">
      <w:pPr>
        <w:pStyle w:val="a6"/>
        <w:ind w:firstLine="709"/>
        <w:jc w:val="both"/>
      </w:pPr>
      <w:r>
        <w:t xml:space="preserve">Прием витаминов спортсменами должен регулироваться, исходя из </w:t>
      </w:r>
      <w:proofErr w:type="spellStart"/>
      <w:r>
        <w:t>энергозатрат</w:t>
      </w:r>
      <w:proofErr w:type="spellEnd"/>
      <w:r>
        <w:t xml:space="preserve"> на 100 ккал. Необходимы аскорбиновая кислота (витамин С) – 35 мг, рибофлавин (витамин</w:t>
      </w:r>
      <w:proofErr w:type="gramStart"/>
      <w:r>
        <w:t xml:space="preserve"> В</w:t>
      </w:r>
      <w:proofErr w:type="gramEnd"/>
      <w:r w:rsidRPr="001B5F51">
        <w:rPr>
          <w:position w:val="-10"/>
        </w:rPr>
        <w:object w:dxaOrig="160" w:dyaOrig="340">
          <v:shape id="_x0000_i1028" type="#_x0000_t75" style="width:8.25pt;height:17.25pt" o:ole="" fillcolor="window">
            <v:imagedata r:id="rId7" o:title=""/>
          </v:shape>
          <o:OLEObject Type="Embed" ProgID="Equation.3" ShapeID="_x0000_i1028" DrawAspect="Content" ObjectID="_1493196047" r:id="rId11"/>
        </w:object>
      </w:r>
      <w:r>
        <w:t>) – 0,8 мг, тиамин (витамин В</w:t>
      </w:r>
      <w:r w:rsidRPr="001B5F51">
        <w:rPr>
          <w:position w:val="-10"/>
        </w:rPr>
        <w:object w:dxaOrig="120" w:dyaOrig="339">
          <v:shape id="_x0000_i1029" type="#_x0000_t75" style="width:6pt;height:17.25pt" o:ole="" fillcolor="window">
            <v:imagedata r:id="rId12" o:title=""/>
          </v:shape>
          <o:OLEObject Type="Embed" ProgID="Equation.3" ShapeID="_x0000_i1029" DrawAspect="Content" ObjectID="_1493196048" r:id="rId13"/>
        </w:object>
      </w:r>
      <w:r>
        <w:t xml:space="preserve">) – 0,7 мг, </w:t>
      </w:r>
      <w:proofErr w:type="spellStart"/>
      <w:r>
        <w:t>ниацин</w:t>
      </w:r>
      <w:proofErr w:type="spellEnd"/>
      <w:r>
        <w:t xml:space="preserve"> и витамин РР – 7 мг, витамин А – 2 мг на 3000 ккал с последующим добавление по 0,5 мг на каждую тысячу ккал. Минимальна доза не более 4 мг в сутки, токоферол (витамин Е) – 15 мг на 3000 ккал с последующим добавлением по 5 мг на каждые тысячу ккал. В настоящее время в спорте применяются, как правило, комплексные витаминные препараты.</w:t>
      </w:r>
    </w:p>
    <w:p w:rsidR="0034696E" w:rsidRDefault="0034696E" w:rsidP="00254A00">
      <w:pPr>
        <w:pStyle w:val="a6"/>
        <w:ind w:firstLine="709"/>
        <w:jc w:val="both"/>
      </w:pPr>
      <w:r>
        <w:t xml:space="preserve">К медико-биологическим средствам восстановления относятся различные фармакологические препараты и прежде всего обладающие </w:t>
      </w:r>
      <w:proofErr w:type="spellStart"/>
      <w:r>
        <w:t>адаптогенным</w:t>
      </w:r>
      <w:proofErr w:type="spellEnd"/>
      <w:r>
        <w:t xml:space="preserve"> действием и способностью к ускорению процессов восстановления.</w:t>
      </w:r>
    </w:p>
    <w:p w:rsidR="0034696E" w:rsidRDefault="0034696E" w:rsidP="00254A00">
      <w:pPr>
        <w:pStyle w:val="a6"/>
        <w:ind w:firstLine="709"/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средствам относятся, например, настойки женьшеня, китайского лимонника, элеутерококк. Используются также различные препараты калия (</w:t>
      </w:r>
      <w:proofErr w:type="spellStart"/>
      <w:r>
        <w:t>оротат</w:t>
      </w:r>
      <w:proofErr w:type="spellEnd"/>
      <w:r>
        <w:t xml:space="preserve"> калия, </w:t>
      </w:r>
      <w:proofErr w:type="spellStart"/>
      <w:r>
        <w:t>панангин</w:t>
      </w:r>
      <w:proofErr w:type="spellEnd"/>
      <w:r>
        <w:t xml:space="preserve">, </w:t>
      </w:r>
      <w:proofErr w:type="spellStart"/>
      <w:r>
        <w:t>аспаркам</w:t>
      </w:r>
      <w:proofErr w:type="spellEnd"/>
      <w:r>
        <w:t xml:space="preserve">), </w:t>
      </w:r>
      <w:proofErr w:type="spellStart"/>
      <w:r>
        <w:t>глутаминовая</w:t>
      </w:r>
      <w:proofErr w:type="spellEnd"/>
      <w:r>
        <w:t xml:space="preserve"> кислота. Средства восстановления не должны иметь ничего общего с искусственной стимуляцией организма, то есть допингами, и должны всегда оцениваться только с позиции сохранения здоровья спортсмена.</w:t>
      </w:r>
    </w:p>
    <w:p w:rsidR="0034696E" w:rsidRDefault="0034696E" w:rsidP="00254A00">
      <w:pPr>
        <w:pStyle w:val="a6"/>
        <w:ind w:firstLine="709"/>
        <w:jc w:val="both"/>
      </w:pPr>
      <w:r>
        <w:t xml:space="preserve">В комплексе </w:t>
      </w:r>
      <w:r>
        <w:rPr>
          <w:b/>
        </w:rPr>
        <w:t>лечебно-восстановительных</w:t>
      </w:r>
      <w:r>
        <w:t xml:space="preserve"> мероприятий каждым годом все более широкое применение в спортивной практике находит </w:t>
      </w:r>
      <w:r>
        <w:rPr>
          <w:b/>
        </w:rPr>
        <w:t>физиотерапия</w:t>
      </w:r>
      <w:r>
        <w:t xml:space="preserve">. При лечении травм и заболеваний опорно-двигательного аппарата, а также в процессе реабилитации особенно часто используются такие методы, как электрофорез, ультразвук, динамические токи, </w:t>
      </w:r>
      <w:proofErr w:type="spellStart"/>
      <w:r>
        <w:t>амплипульстерапия</w:t>
      </w:r>
      <w:proofErr w:type="spellEnd"/>
      <w:r>
        <w:t xml:space="preserve">, </w:t>
      </w:r>
      <w:proofErr w:type="spellStart"/>
      <w:r>
        <w:t>гидропроцедуры</w:t>
      </w:r>
      <w:proofErr w:type="spellEnd"/>
      <w:r>
        <w:t xml:space="preserve">, УВЧ, массаж, </w:t>
      </w:r>
      <w:proofErr w:type="spellStart"/>
      <w:r>
        <w:t>парафино-озокеритовые</w:t>
      </w:r>
      <w:proofErr w:type="spellEnd"/>
      <w:r>
        <w:t xml:space="preserve"> аппликации.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>Электрофорез</w:t>
      </w:r>
      <w:r>
        <w:t xml:space="preserve"> – введение постоянным током в организм человека лекарственных веществ через неповрежденную кожу или слизистые. Лекарственные ионы, проникая в глубокие ткани и органы, влияют на заложенные в них рецепторы. Электрофорез благодаря многообразию вводимых фармакологических средств может оказывать самое различное по направленности действие: противовоспалительное, обезболивающее, рассасывающее, антибактериальное.</w:t>
      </w:r>
    </w:p>
    <w:p w:rsidR="0034696E" w:rsidRDefault="0034696E" w:rsidP="00254A00">
      <w:pPr>
        <w:pStyle w:val="a6"/>
        <w:ind w:firstLine="709"/>
        <w:jc w:val="both"/>
      </w:pPr>
      <w:proofErr w:type="spellStart"/>
      <w:r>
        <w:rPr>
          <w:b/>
        </w:rPr>
        <w:t>Магнитотерапия</w:t>
      </w:r>
      <w:proofErr w:type="spellEnd"/>
      <w:r>
        <w:t xml:space="preserve"> – воздействие переменным магнитным полем низкой частоты. Под влиянием магнитного поля происходят изменения в биологических жидкостях организма, элементах крови, уменьшаются отеки, боли.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 xml:space="preserve">УВЧ-терапия </w:t>
      </w:r>
      <w:r>
        <w:t xml:space="preserve">– метод лечения переменным электрическим током ультравысокой частоты, который создается с помощью конденсаторных пластин. Токи УВЧ обладают высокой проникающей способностью в ткани, способствуют расширению сосудов, усилению окислительно-восстановительных процессов и процессов регенерации и репарации тканей. 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>Ультразвук</w:t>
      </w:r>
      <w:r>
        <w:t xml:space="preserve"> – воздействие на ткани механических колебаний упругой среды с частотой выше предела слышимости (свыше 16 кГц). Они передаются клеткам и тканям в форме своеобразного </w:t>
      </w:r>
      <w:proofErr w:type="spellStart"/>
      <w:r>
        <w:t>микромассажа</w:t>
      </w:r>
      <w:proofErr w:type="spellEnd"/>
      <w:r>
        <w:t xml:space="preserve">, проникают на глубину до 4-6 см и поглощаются ими. В области воздействия расширяются сосуды, усиливаются обменные процессы, увеличивается проницаемость клеточных мембран, улучшаются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лимфообращение</w:t>
      </w:r>
      <w:proofErr w:type="spellEnd"/>
      <w:r>
        <w:t>. Ультразвук ускоряет процессы регенерации и репарации, уменьшает отеки, оказывает противовоспалительное, обезболивающее, повышает адсорбционные свойства кожи.</w:t>
      </w:r>
    </w:p>
    <w:p w:rsidR="0034696E" w:rsidRDefault="0034696E" w:rsidP="00254A00">
      <w:pPr>
        <w:pStyle w:val="a6"/>
        <w:ind w:firstLine="709"/>
        <w:jc w:val="both"/>
      </w:pPr>
      <w:proofErr w:type="spellStart"/>
      <w:r>
        <w:rPr>
          <w:b/>
        </w:rPr>
        <w:lastRenderedPageBreak/>
        <w:t>Парафино-озокеритовые</w:t>
      </w:r>
      <w:proofErr w:type="spellEnd"/>
      <w:r>
        <w:rPr>
          <w:b/>
        </w:rPr>
        <w:t xml:space="preserve"> аппликации</w:t>
      </w:r>
      <w:r>
        <w:t xml:space="preserve"> – обладают малой теплопроводностью, большой теплоемкостью и компрессионным действием. Температура кожи под аппликацией повышается на 8-12 °С. Лечебный эффект заключается в противовоспалительном, обезболивающем, антиспастическом и рассасывающем действии. Под влиянием аппликации парафина улучшается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лимфообращение</w:t>
      </w:r>
      <w:proofErr w:type="spellEnd"/>
      <w:r>
        <w:t>, усиливается местный тканевой обмен, уменьшается боль.</w:t>
      </w:r>
    </w:p>
    <w:p w:rsidR="0034696E" w:rsidRDefault="0034696E" w:rsidP="00254A00">
      <w:pPr>
        <w:pStyle w:val="a6"/>
        <w:ind w:firstLine="709"/>
        <w:jc w:val="both"/>
      </w:pPr>
      <w:r>
        <w:t>В физиотерапевтической практике применяют множество физических факторов. При назначении их надо учитывать характер воздействия, стадию и период заболевания (травмы), возраст, пол спортсмена, функциональное состояние организма и переносимость процедур. В назначении физиотерапии должен быть индивидуальный подход.</w:t>
      </w:r>
    </w:p>
    <w:p w:rsidR="0034696E" w:rsidRDefault="0034696E" w:rsidP="00254A00">
      <w:pPr>
        <w:pStyle w:val="a6"/>
        <w:ind w:firstLine="709"/>
        <w:jc w:val="both"/>
      </w:pPr>
      <w:r>
        <w:t xml:space="preserve">В основе </w:t>
      </w:r>
      <w:proofErr w:type="spellStart"/>
      <w:r>
        <w:rPr>
          <w:b/>
        </w:rPr>
        <w:t>гидро</w:t>
      </w:r>
      <w:proofErr w:type="spellEnd"/>
      <w:r>
        <w:rPr>
          <w:b/>
        </w:rPr>
        <w:t>- и бальнеотерапии</w:t>
      </w:r>
      <w:r>
        <w:t xml:space="preserve"> лежат температурный, химический и механический факторы воздействия. Организм как единая целостная система отвечает на них сложной реакцией, включающей реакции самой кожи, сердечно-сосудистой, нервной, эндокринной, мышечной систем, теплообмена, окислительно-восстановительных процессов.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 xml:space="preserve">Гидротерапия </w:t>
      </w:r>
      <w:r>
        <w:t>способствует кровоснабжения тканей и окислительно-восстановительным процессам в них, удалению продуктов патологического обмена и распада тканей, уменьшению травматического отека и кровоизлияний, ликвидации застойных явлений и трофических нарушений в тканях и органах.</w:t>
      </w:r>
    </w:p>
    <w:p w:rsidR="0034696E" w:rsidRDefault="0034696E" w:rsidP="00254A00">
      <w:pPr>
        <w:pStyle w:val="a6"/>
        <w:ind w:firstLine="709"/>
        <w:jc w:val="both"/>
      </w:pPr>
      <w:r>
        <w:t>Тепловое воздействие воды способствует снижению мышечного тонуса, уменьшению перистальтики кишечника, усилению секреторной деятельности желудка, поджелудочной железы, улучшению почечного кровообращения, выделению мочи.</w:t>
      </w:r>
    </w:p>
    <w:p w:rsidR="0034696E" w:rsidRDefault="0034696E" w:rsidP="00254A00">
      <w:pPr>
        <w:pStyle w:val="a6"/>
        <w:ind w:firstLine="709"/>
        <w:jc w:val="both"/>
      </w:pPr>
      <w:r>
        <w:t xml:space="preserve">Одной из широко распространенных водных процедур является душ. Утром после зарядки применяют кратковременный холодный или горячий душ, который действует возбуждающе, освежающе; после тренировки, вечером, перед сном – теплый душ, который действует успокаивающе. Известно несколько разновидностей душа: веерный, </w:t>
      </w:r>
      <w:proofErr w:type="spellStart"/>
      <w:r>
        <w:t>душ-Шарко</w:t>
      </w:r>
      <w:proofErr w:type="spellEnd"/>
      <w:r>
        <w:t>, шотландский душ, дождевой, циркулярный, каскадный.</w:t>
      </w:r>
    </w:p>
    <w:p w:rsidR="0034696E" w:rsidRDefault="0034696E" w:rsidP="00254A00">
      <w:pPr>
        <w:pStyle w:val="a6"/>
        <w:ind w:firstLine="709"/>
        <w:jc w:val="both"/>
      </w:pPr>
      <w:r>
        <w:t>Морские купания – один из ценнейших способов закаливания и укрепления здоровья. Они способствуют улучшению деятельности ЦНС, внутренних органов, желез внутренней секреции, сердечно-сосудистой и дыхательной систем, кроветворных органов.</w:t>
      </w:r>
    </w:p>
    <w:p w:rsidR="0034696E" w:rsidRDefault="0034696E" w:rsidP="00254A00">
      <w:pPr>
        <w:pStyle w:val="a6"/>
        <w:ind w:firstLine="709"/>
        <w:jc w:val="both"/>
      </w:pPr>
      <w:r>
        <w:t>Во время купаний на кожу оказывают влияние растворенные в воде соли, человек дышит чистым, насыщенным морскими солями воздухом. Количество вдыхаемого воздуха и поглощаемого из него кислорода увеличивается в 2-3 раза, повышается содержание в крови эритроцитов, гемоглобина.</w:t>
      </w:r>
    </w:p>
    <w:p w:rsidR="0034696E" w:rsidRDefault="0034696E" w:rsidP="00254A00">
      <w:pPr>
        <w:pStyle w:val="a6"/>
        <w:ind w:firstLine="709"/>
        <w:jc w:val="both"/>
      </w:pPr>
      <w:r>
        <w:t xml:space="preserve">Плавание в пресной воде является полезной оздоровительной и восстановительной процедурой. Пребывание в воде в сочетании с мышечной активностью повышает тренированность и адаптацию к физическим нагрузкам и </w:t>
      </w:r>
      <w:proofErr w:type="spellStart"/>
      <w:r>
        <w:t>холодовым</w:t>
      </w:r>
      <w:proofErr w:type="spellEnd"/>
      <w:r>
        <w:t xml:space="preserve"> раздражителям. </w:t>
      </w:r>
    </w:p>
    <w:p w:rsidR="0034696E" w:rsidRDefault="0034696E" w:rsidP="00254A00">
      <w:pPr>
        <w:pStyle w:val="a6"/>
        <w:ind w:firstLine="709"/>
        <w:jc w:val="both"/>
      </w:pPr>
      <w:r>
        <w:t>Применяя плавание с целью восстановления, надо учитывать температуру воды. Так, после купания в холодной воде (15-17 °С) тонус мышц повышается, то есть наступает релаксация, что необходимо после больших нагрузок.</w:t>
      </w:r>
    </w:p>
    <w:p w:rsidR="0034696E" w:rsidRDefault="0034696E" w:rsidP="00254A00">
      <w:pPr>
        <w:pStyle w:val="a6"/>
        <w:ind w:firstLine="709"/>
        <w:jc w:val="both"/>
      </w:pPr>
      <w:proofErr w:type="gramStart"/>
      <w:r>
        <w:t xml:space="preserve">Наиболее распространенной водолечебной процедурой являются различные </w:t>
      </w:r>
      <w:r>
        <w:rPr>
          <w:b/>
        </w:rPr>
        <w:t>ванны</w:t>
      </w:r>
      <w:r>
        <w:t xml:space="preserve"> с гигиенической и восстановительной целями.</w:t>
      </w:r>
      <w:proofErr w:type="gramEnd"/>
      <w:r>
        <w:t xml:space="preserve"> Они могут быть различной температуры из пресной воды или содержать добавки: морскую соль, хвойный экстракт.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lastRenderedPageBreak/>
        <w:t>Гальваническая ванна</w:t>
      </w:r>
      <w:r>
        <w:t xml:space="preserve"> для конечностей применяется при воспалительных процессов и </w:t>
      </w:r>
      <w:proofErr w:type="spellStart"/>
      <w:r>
        <w:t>послетравматических</w:t>
      </w:r>
      <w:proofErr w:type="spellEnd"/>
      <w:r>
        <w:t xml:space="preserve"> состояниях двигательного аппарата, мышечных судорогах, при нервных заболеваниях и т.п. Ускоряет регенеративные процессы, уменьшает боли, снимает мышечный спазм.</w:t>
      </w:r>
    </w:p>
    <w:p w:rsidR="0034696E" w:rsidRDefault="0034696E" w:rsidP="00254A00">
      <w:pPr>
        <w:pStyle w:val="a6"/>
        <w:ind w:firstLine="709"/>
        <w:jc w:val="both"/>
      </w:pPr>
      <w:proofErr w:type="spellStart"/>
      <w:r>
        <w:rPr>
          <w:b/>
        </w:rPr>
        <w:t>Электровиброванна</w:t>
      </w:r>
      <w:proofErr w:type="spellEnd"/>
      <w:r>
        <w:t xml:space="preserve"> – это одновременно воздействие теплой воды (35-37 °С) и гальванического тока (сила тока от 0,1 до 1,5 ампер). Используют ток низкого напряжения (24 В). </w:t>
      </w:r>
      <w:proofErr w:type="spellStart"/>
      <w:r>
        <w:t>Виброванна</w:t>
      </w:r>
      <w:proofErr w:type="spellEnd"/>
      <w:r>
        <w:t xml:space="preserve"> способствует ускорению окислительно-обменных процессов, выведению продуктов метаболизма (молочной, пировиноградной кислот, мочевины), значительной релаксации мышц, ускорению адаптации к среднегорью, снимает болевые ощущения в мышцах, нормализует сон.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>Сероводородная ванна</w:t>
      </w:r>
      <w:r>
        <w:t xml:space="preserve"> способствует нормализации ЦНС, остановке кровотечений. Применяется при кожных заболеваниях, мышечных болях (особенно ревматического происхождения), заболеваниях позвоночника (остеохондроз). Температура воды 34-36 °С. После ванны не рекомендуется принимать душ, необходим отдых в течение 20-30 минут.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>Радоновые ванны</w:t>
      </w:r>
      <w:r>
        <w:t xml:space="preserve">. В лечебных целях используются различные концентрации - от 7 до 200 </w:t>
      </w:r>
      <w:proofErr w:type="spellStart"/>
      <w:r>
        <w:t>нКи</w:t>
      </w:r>
      <w:proofErr w:type="spellEnd"/>
      <w:r>
        <w:t>/л. При приеме ванн на коже образуется так называемый активный налет - адсорбция кожей продуктов распада радона, которые оказывают сосудосуживающее действие на капилляры, однако после начального сужения наблюдается последующее расширение. Ванны оказывают седативное и обезболивающее действие, влияют на иммунологическую активность организма.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>Хлоридно-натриевые</w:t>
      </w:r>
      <w:r>
        <w:t xml:space="preserve"> ванны используются при лечении травм и заболеваний опорно-двигательного аппарата. Под влиянием ванн изменяются рецепторный аппарат кожи, улучшается обмен веществ, состояние ЦНС, происходит стимуляция нервно-мышечного аппарата, дыхания. </w:t>
      </w:r>
    </w:p>
    <w:p w:rsidR="0034696E" w:rsidRDefault="0034696E" w:rsidP="00254A00">
      <w:pPr>
        <w:pStyle w:val="a6"/>
        <w:ind w:firstLine="709"/>
        <w:jc w:val="both"/>
      </w:pPr>
      <w:r>
        <w:rPr>
          <w:b/>
        </w:rPr>
        <w:t>Баня и сауна</w:t>
      </w:r>
      <w:r>
        <w:t xml:space="preserve"> являются хорошими восстанавливающими средствами. Применяется для борьбы с утомлением, восстановления работоспособности, сгонки веса, профилактики простудных заболеваний.</w:t>
      </w:r>
    </w:p>
    <w:p w:rsidR="0034696E" w:rsidRDefault="0034696E" w:rsidP="00254A00">
      <w:pPr>
        <w:pStyle w:val="a6"/>
        <w:ind w:firstLine="709"/>
        <w:jc w:val="both"/>
      </w:pPr>
      <w:r>
        <w:t xml:space="preserve">Под влиянием сауны происходят значительные положительные сдвиги в сердечно-сосудистой, дыхательной и мышечной системах, улучшаются </w:t>
      </w:r>
      <w:proofErr w:type="spellStart"/>
      <w:r>
        <w:t>микроциркуляция</w:t>
      </w:r>
      <w:proofErr w:type="spellEnd"/>
      <w:r>
        <w:t>, обмен веществ, перераспределение крови, ускоряются окислительно-восстановительные процессы, усиливается потоотделение и выведение с потом продуктов метаболизма (мочевины, молочной кислоты), снижается мышечный тонус. Сауна способствует улучшению функции кожи, тренировке сосудов и стимуляции защитных механизмов.</w:t>
      </w:r>
    </w:p>
    <w:p w:rsidR="0034696E" w:rsidRDefault="0034696E" w:rsidP="00254A00">
      <w:pPr>
        <w:pStyle w:val="a6"/>
        <w:ind w:firstLine="709"/>
        <w:jc w:val="both"/>
      </w:pPr>
      <w:r>
        <w:t>Сауна как лечебное средство показана при хроническом бронхите (с негнойной формой), аллергических заболеваниях, артрите, простудных заболеваниях (риниты, катары верхних дыхательных путей и пр.).</w:t>
      </w:r>
    </w:p>
    <w:p w:rsidR="0034696E" w:rsidRDefault="0034696E" w:rsidP="00254A00">
      <w:pPr>
        <w:pStyle w:val="a6"/>
        <w:ind w:firstLine="709"/>
        <w:jc w:val="both"/>
      </w:pPr>
      <w:r>
        <w:t>С целью восстановительных процессов после больших физических нагрузок рекомендуются 1-2 захода в сауну с температурой воздуха 70-90</w:t>
      </w:r>
      <w:proofErr w:type="gramStart"/>
      <w:r>
        <w:t xml:space="preserve"> °С</w:t>
      </w:r>
      <w:proofErr w:type="gramEnd"/>
      <w:r>
        <w:t xml:space="preserve"> и влажностью 5-15% по 5-10 минут с последующим теплым душем и массажем. Количество заходов можно увеличить, если следующий день свободен от тренировочных занятий.</w:t>
      </w:r>
    </w:p>
    <w:p w:rsidR="0034696E" w:rsidRDefault="0034696E" w:rsidP="00254A00">
      <w:pPr>
        <w:pStyle w:val="a6"/>
        <w:ind w:firstLine="709"/>
        <w:jc w:val="both"/>
      </w:pPr>
      <w:r>
        <w:t>Сауна противопоказана при гриппе, ангине, очень сильном утомлении, сотрясении головного мозга (нокдауне, нокауте), высоком артериальном давлении, цистите, воспалении среднего уха, травмах с выраженной гематомой.</w:t>
      </w:r>
    </w:p>
    <w:p w:rsidR="0034696E" w:rsidRDefault="0034696E" w:rsidP="00254A00">
      <w:pPr>
        <w:pStyle w:val="a6"/>
        <w:ind w:firstLine="709"/>
        <w:jc w:val="both"/>
      </w:pPr>
      <w:r>
        <w:t>Одним из эффективных гигиенических и лечебных средств является парная баня. Температура воздуха в ней достигает 50-60</w:t>
      </w:r>
      <w:proofErr w:type="gramStart"/>
      <w:r>
        <w:t xml:space="preserve"> °С</w:t>
      </w:r>
      <w:proofErr w:type="gramEnd"/>
      <w:r>
        <w:t xml:space="preserve"> при относительной влажности 90-100%.</w:t>
      </w:r>
    </w:p>
    <w:p w:rsidR="0034696E" w:rsidRDefault="0034696E" w:rsidP="00254A00">
      <w:pPr>
        <w:pStyle w:val="a6"/>
        <w:ind w:firstLine="709"/>
        <w:jc w:val="both"/>
      </w:pPr>
      <w:r>
        <w:lastRenderedPageBreak/>
        <w:t>В бане часто используют  веники (березовые, дубовые), что по своему действию аналогично таким приемам массажа, как поколачивание, похлопывание. Это сильная общеукрепляющая процедура, которая понижает возбудимость периферических нервов, вызывая значительное повышение потоотделения и усиленный приток крови к коже, мышцам и внутренним органам.</w:t>
      </w:r>
    </w:p>
    <w:p w:rsidR="0034696E" w:rsidRDefault="0034696E" w:rsidP="00254A00">
      <w:pPr>
        <w:pStyle w:val="a6"/>
        <w:ind w:firstLine="709"/>
        <w:jc w:val="both"/>
      </w:pPr>
      <w:r>
        <w:t xml:space="preserve">Сочетание бани (сауны) и </w:t>
      </w:r>
      <w:r>
        <w:rPr>
          <w:b/>
        </w:rPr>
        <w:t>массажа</w:t>
      </w:r>
      <w:r>
        <w:t xml:space="preserve"> способствует более быстрому выведению из организма недоокисленных продуктов, снятия утомления и ликвидации нарушений периферического кровообращения.</w:t>
      </w:r>
    </w:p>
    <w:p w:rsidR="0034696E" w:rsidRDefault="0034696E" w:rsidP="00254A00">
      <w:pPr>
        <w:pStyle w:val="a6"/>
        <w:ind w:firstLine="709"/>
        <w:jc w:val="both"/>
      </w:pPr>
      <w:r>
        <w:t xml:space="preserve">Массаж применяется для снятия утомления, профилактики заболеваний. Массаж может быть общим и частным и выполняться массажистом или в виде </w:t>
      </w:r>
      <w:proofErr w:type="spellStart"/>
      <w:r>
        <w:t>самомассажа</w:t>
      </w:r>
      <w:proofErr w:type="spellEnd"/>
      <w:r>
        <w:t>.</w:t>
      </w:r>
    </w:p>
    <w:p w:rsidR="0034696E" w:rsidRDefault="0034696E" w:rsidP="00254A00">
      <w:pPr>
        <w:pStyle w:val="a6"/>
        <w:ind w:firstLine="709"/>
        <w:jc w:val="both"/>
      </w:pPr>
      <w:r>
        <w:t xml:space="preserve">Массаж может быть возбуждающим и успокаивающим. От этого зависит и преобладание тех или иных приемов проведения массажа. </w:t>
      </w:r>
      <w:proofErr w:type="gramStart"/>
      <w:r>
        <w:t>Утром</w:t>
      </w:r>
      <w:proofErr w:type="gramEnd"/>
      <w:r>
        <w:t xml:space="preserve"> как правило преимущество отдается возбуждающим приемам (разминание, вибрация и ударные приемы), вечером преобладают успокаивающие приемы (поглаживание, неглубокое разминание).</w:t>
      </w:r>
    </w:p>
    <w:p w:rsidR="0034696E" w:rsidRDefault="0034696E" w:rsidP="00254A00">
      <w:pPr>
        <w:pStyle w:val="a6"/>
        <w:ind w:firstLine="709"/>
        <w:jc w:val="both"/>
      </w:pPr>
      <w:r>
        <w:t xml:space="preserve">Гигиенический массаж может выполняться в ванне, под душем, а также различными аппаратами (вибрационными, вакуумными), </w:t>
      </w:r>
      <w:proofErr w:type="spellStart"/>
      <w:r>
        <w:t>массажерами</w:t>
      </w:r>
      <w:proofErr w:type="spellEnd"/>
      <w:r>
        <w:t xml:space="preserve">. </w:t>
      </w:r>
    </w:p>
    <w:p w:rsidR="0034696E" w:rsidRDefault="0034696E" w:rsidP="00254A00">
      <w:pPr>
        <w:pStyle w:val="a6"/>
        <w:ind w:firstLine="709"/>
        <w:jc w:val="both"/>
      </w:pPr>
      <w:r>
        <w:t>Техника и методика проведения гигиенического массажа зависит от вида спорта, частоты тренировочных занятий, интенсивности выполняемой нагрузки, сезонности.</w:t>
      </w:r>
    </w:p>
    <w:p w:rsidR="0034696E" w:rsidRDefault="0034696E" w:rsidP="00254A00">
      <w:pPr>
        <w:pStyle w:val="a6"/>
        <w:ind w:firstLine="709"/>
        <w:jc w:val="both"/>
      </w:pPr>
      <w:r>
        <w:t xml:space="preserve">К психологическим средствам восстановления следует отнести методы, направленные на быстрейшую нормализацию нервно-психического состояния спортсмена, которое в процессе тренировок и особенно соревнований может быть нарушено. Следует иметь в виду, что нормальный нервно-психический статус является необходимым фоном, на котором восстановление соматических функций происходит быстрее и эффективнее. В последние годы психологические средства восстановления получили широкое распространение. Задачей их является сохранение и укрепление здоровья, </w:t>
      </w:r>
      <w:proofErr w:type="spellStart"/>
      <w:r>
        <w:t>психопрофилактика</w:t>
      </w:r>
      <w:proofErr w:type="spellEnd"/>
      <w:r>
        <w:t xml:space="preserve">, в </w:t>
      </w:r>
      <w:proofErr w:type="gramStart"/>
      <w:r>
        <w:t>основе</w:t>
      </w:r>
      <w:proofErr w:type="gramEnd"/>
      <w:r>
        <w:t xml:space="preserve"> которой лежит предупреждение возможных нарушений в организма спортсмена, и психотерапия, направленная на лечение специфических патологических изменений в нервно-психическом статусе спортсмена-профессионала.</w:t>
      </w:r>
    </w:p>
    <w:p w:rsidR="0034696E" w:rsidRDefault="0034696E" w:rsidP="00254A00">
      <w:pPr>
        <w:pStyle w:val="a6"/>
        <w:ind w:firstLine="709"/>
        <w:jc w:val="both"/>
      </w:pPr>
      <w:r>
        <w:t>Для восстановления нервно-психического состояния используются самые различные методики: нормальный отдых и сон (при необходимости внушенный и удлиненный, а иногда и электросон), мышечная релаксация, психорегулирующая аутогенная тренировка, цветовое и музыкальное воздействие.</w:t>
      </w:r>
    </w:p>
    <w:p w:rsidR="0034696E" w:rsidRDefault="0034696E" w:rsidP="00FD09D9">
      <w:pPr>
        <w:pStyle w:val="a6"/>
        <w:ind w:firstLine="709"/>
        <w:jc w:val="both"/>
      </w:pPr>
      <w:r>
        <w:t>Существенное значение в ряду психологических методов имеют нормальный психологический климат в команде, соответствующие условия быта, разнообразный и полноценный досуг, положительные эмоции.</w:t>
      </w:r>
    </w:p>
    <w:p w:rsidR="0034696E" w:rsidRDefault="0034696E" w:rsidP="00254A00">
      <w:pPr>
        <w:pStyle w:val="a6"/>
        <w:ind w:firstLine="709"/>
        <w:jc w:val="both"/>
      </w:pPr>
      <w:r>
        <w:t>Соблюдение всех правил и требований профилактики и гигиены при занятиях любыми видами спорта на различных уровнях спортивного мастерства поможет спортсменам-профессионалам избежать травм и профзаболеваний на всем протяжении спортивной карьеры.</w:t>
      </w:r>
    </w:p>
    <w:p w:rsidR="0034696E" w:rsidRDefault="0034696E" w:rsidP="00254A00">
      <w:pPr>
        <w:pStyle w:val="a3"/>
        <w:shd w:val="clear" w:color="auto" w:fill="FFFFFF"/>
        <w:spacing w:before="0" w:beforeAutospacing="0" w:after="150" w:afterAutospacing="0" w:line="253" w:lineRule="atLeast"/>
        <w:jc w:val="both"/>
      </w:pPr>
    </w:p>
    <w:sectPr w:rsidR="0034696E" w:rsidSect="00001A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F6D"/>
    <w:multiLevelType w:val="hybridMultilevel"/>
    <w:tmpl w:val="E9A28F64"/>
    <w:lvl w:ilvl="0" w:tplc="FFFFFFFF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B24"/>
    <w:rsid w:val="00001AB3"/>
    <w:rsid w:val="00004EED"/>
    <w:rsid w:val="000649F3"/>
    <w:rsid w:val="00162A49"/>
    <w:rsid w:val="001B5F51"/>
    <w:rsid w:val="00254A00"/>
    <w:rsid w:val="00286FCF"/>
    <w:rsid w:val="0034696E"/>
    <w:rsid w:val="0035608C"/>
    <w:rsid w:val="003C2B24"/>
    <w:rsid w:val="00421F68"/>
    <w:rsid w:val="00436820"/>
    <w:rsid w:val="0052710B"/>
    <w:rsid w:val="005E6DDB"/>
    <w:rsid w:val="00AD3CFC"/>
    <w:rsid w:val="00AE4D4B"/>
    <w:rsid w:val="00BB2950"/>
    <w:rsid w:val="00C00B73"/>
    <w:rsid w:val="00C06CEE"/>
    <w:rsid w:val="00C523FF"/>
    <w:rsid w:val="00D37C91"/>
    <w:rsid w:val="00D52B1F"/>
    <w:rsid w:val="00E73108"/>
    <w:rsid w:val="00E83DAE"/>
    <w:rsid w:val="00E941DB"/>
    <w:rsid w:val="00F75400"/>
    <w:rsid w:val="00F86836"/>
    <w:rsid w:val="00F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01A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146CB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5F51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C06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6CE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06CEE"/>
    <w:rPr>
      <w:rFonts w:cs="Times New Roman"/>
      <w:i/>
      <w:iCs/>
    </w:rPr>
  </w:style>
  <w:style w:type="paragraph" w:styleId="a6">
    <w:name w:val="Title"/>
    <w:basedOn w:val="a"/>
    <w:link w:val="a7"/>
    <w:uiPriority w:val="99"/>
    <w:qFormat/>
    <w:locked/>
    <w:rsid w:val="00254A0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D3CF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2761</Words>
  <Characters>15741</Characters>
  <Application>Microsoft Office Word</Application>
  <DocSecurity>0</DocSecurity>
  <Lines>131</Lines>
  <Paragraphs>36</Paragraphs>
  <ScaleCrop>false</ScaleCrop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ОМО</cp:lastModifiedBy>
  <cp:revision>17</cp:revision>
  <dcterms:created xsi:type="dcterms:W3CDTF">2015-03-20T05:45:00Z</dcterms:created>
  <dcterms:modified xsi:type="dcterms:W3CDTF">2015-05-15T09:54:00Z</dcterms:modified>
</cp:coreProperties>
</file>