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55" w:rsidRPr="00354322" w:rsidRDefault="00766A55" w:rsidP="00732B05">
      <w:pPr>
        <w:tabs>
          <w:tab w:val="left" w:pos="1134"/>
          <w:tab w:val="left" w:pos="8222"/>
        </w:tabs>
        <w:suppressAutoHyphens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bookmark149"/>
      <w:r w:rsidRPr="00354322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 здравоохранения Республики Башкортостан</w:t>
      </w:r>
    </w:p>
    <w:p w:rsidR="00766A55" w:rsidRPr="00354322" w:rsidRDefault="00766A55" w:rsidP="00732B05">
      <w:pPr>
        <w:tabs>
          <w:tab w:val="left" w:pos="1134"/>
          <w:tab w:val="left" w:pos="8222"/>
        </w:tabs>
        <w:suppressAutoHyphens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322">
        <w:rPr>
          <w:rFonts w:ascii="Times New Roman" w:eastAsia="Times New Roman" w:hAnsi="Times New Roman" w:cs="Times New Roman"/>
          <w:sz w:val="28"/>
          <w:szCs w:val="28"/>
          <w:lang w:eastAsia="ar-SA"/>
        </w:rPr>
        <w:t>Башкирский центр медицинской профилактики</w:t>
      </w:r>
    </w:p>
    <w:p w:rsidR="00766A55" w:rsidRPr="00354322" w:rsidRDefault="00766A55" w:rsidP="00732B05">
      <w:pPr>
        <w:tabs>
          <w:tab w:val="left" w:pos="1134"/>
          <w:tab w:val="left" w:pos="8222"/>
        </w:tabs>
        <w:suppressAutoHyphens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54322">
        <w:rPr>
          <w:rFonts w:ascii="Times New Roman" w:eastAsia="Times New Roman" w:hAnsi="Times New Roman" w:cs="Times New Roman"/>
          <w:sz w:val="28"/>
          <w:szCs w:val="28"/>
          <w:lang w:eastAsia="ar-SA"/>
        </w:rPr>
        <w:t>ГАУЗ Республиканский врачебно-физкультурный диспансер</w:t>
      </w:r>
    </w:p>
    <w:bookmarkEnd w:id="0"/>
    <w:p w:rsidR="00766A55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6A55" w:rsidRDefault="00766A55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ЛЕЧЕБНАЯ ФИЗИЧЕСКАЯ КУЛЬТУРА ПРИ БЕРЕМЕННОСТИ</w:t>
      </w:r>
    </w:p>
    <w:p w:rsidR="00766A55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6A55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Информационное письмо </w:t>
      </w:r>
    </w:p>
    <w:p w:rsidR="00766A55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:rsidR="00766A55" w:rsidRPr="00F3539B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F3539B">
        <w:rPr>
          <w:sz w:val="28"/>
          <w:szCs w:val="28"/>
        </w:rPr>
        <w:t>Подготовила</w:t>
      </w:r>
      <w:r w:rsidR="004A6B6C">
        <w:rPr>
          <w:sz w:val="28"/>
          <w:szCs w:val="28"/>
        </w:rPr>
        <w:t xml:space="preserve"> </w:t>
      </w:r>
      <w:proofErr w:type="spellStart"/>
      <w:r w:rsidRPr="00F3539B">
        <w:rPr>
          <w:sz w:val="28"/>
          <w:szCs w:val="28"/>
        </w:rPr>
        <w:t>Уразбахтина</w:t>
      </w:r>
      <w:proofErr w:type="spellEnd"/>
      <w:r w:rsidRPr="00F3539B">
        <w:rPr>
          <w:sz w:val="28"/>
          <w:szCs w:val="28"/>
        </w:rPr>
        <w:t xml:space="preserve"> Р.В., врач по лечебной физкультуре ГАУЗ РВФД</w:t>
      </w:r>
    </w:p>
    <w:p w:rsidR="00766A55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Cs w:val="28"/>
        </w:rPr>
      </w:pPr>
    </w:p>
    <w:p w:rsidR="00766A55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Cs w:val="28"/>
        </w:rPr>
      </w:pPr>
      <w:r w:rsidRPr="00766A55">
        <w:rPr>
          <w:szCs w:val="28"/>
        </w:rPr>
        <w:t>Уфа 201</w:t>
      </w:r>
      <w:r w:rsidR="00B51CAB">
        <w:rPr>
          <w:szCs w:val="28"/>
        </w:rPr>
        <w:t>4</w:t>
      </w:r>
      <w:r w:rsidRPr="00766A55">
        <w:rPr>
          <w:szCs w:val="28"/>
        </w:rPr>
        <w:t xml:space="preserve"> </w:t>
      </w:r>
    </w:p>
    <w:p w:rsidR="00766A55" w:rsidRPr="00766A55" w:rsidRDefault="00766A55" w:rsidP="00732B05">
      <w:pPr>
        <w:pStyle w:val="a3"/>
        <w:spacing w:before="0" w:beforeAutospacing="0" w:after="0" w:afterAutospacing="0"/>
        <w:ind w:firstLine="567"/>
        <w:jc w:val="center"/>
        <w:rPr>
          <w:szCs w:val="28"/>
        </w:rPr>
      </w:pP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Одной из наиболее частых причин материнской и перинатальной смертности является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экстрагенитальная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патология, на фоне которой протекает каждая третья беременность, что приводит к увеличению количества оперативных родов. Большая роль в профилактике нарушений адаптации к беременности принадлежит физической культуре, цель которой едина в отношении всех беременных женщин.</w:t>
      </w:r>
    </w:p>
    <w:p w:rsidR="004A6B6C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Детородная функция обусловливает некоторые особенности в телосложении женщины, деятельности периоды жизни. Беременность у женщин длится около 270-275 дней, и такое длительное пребывание в совершенно особом состоянии не может не влиять на все стороны жизни женщины, а также на все системы ее организма и их функции. Изменения, которые происходят в организме женщины при беременности, можно условно разделить на две группы: </w:t>
      </w:r>
    </w:p>
    <w:p w:rsidR="004A6B6C" w:rsidRDefault="004A6B6C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изменения, направленные на сохранение благополучия плода, </w:t>
      </w:r>
    </w:p>
    <w:p w:rsidR="00875800" w:rsidRDefault="004A6B6C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>изменения, направленные на сохранение благополучия матери.</w:t>
      </w:r>
    </w:p>
    <w:p w:rsidR="00732B05" w:rsidRDefault="00732B05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оток гормонов, поступающих в организм беременной женщины из плаценты, а также </w:t>
      </w:r>
      <w:proofErr w:type="gramStart"/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>мощная</w:t>
      </w:r>
      <w:proofErr w:type="gramEnd"/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>импульсация</w:t>
      </w:r>
      <w:proofErr w:type="spellEnd"/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нервного рецептивного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оля матки создают новую доминанту в центральной нервной системе (ЦНС) и соответствующее перераспределение </w:t>
      </w:r>
      <w:proofErr w:type="spellStart"/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>энергозатрат</w:t>
      </w:r>
      <w:proofErr w:type="spellEnd"/>
      <w:r w:rsidR="008758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Гормоны беременности оказывают разностороннее непосредственное воздействие на многие органы и ткани. Происходящие при этом в организме изменения отнюдь не хаотичны: комплекс явлений, меняющих состояние во время беременности, называют «адаптацией к беременности», что отражает его физиологическую направленность. </w:t>
      </w:r>
    </w:p>
    <w:p w:rsidR="00732B05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Адаптивные реакции являются значительной дополнительной «нагрузкой» для беременной женщины, и в то же время они необходимы для плода. Так, </w:t>
      </w:r>
      <w:r w:rsidR="004A6B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беременно</w:t>
      </w:r>
      <w:r w:rsidR="004A6B6C">
        <w:rPr>
          <w:rFonts w:ascii="Times New Roman" w:eastAsia="Times New Roman" w:hAnsi="Times New Roman" w:cs="Times New Roman"/>
          <w:color w:val="000000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возрастает масса тела, в основном, за счет воды. Одновременно увеличивается количество плазмы в пределах 50-60%, уменьшается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осмолярность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крови на 10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мосмоль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 также снижается вязкость крови. Эти реологические особенности крови важны для нормального маточно-плацентарного кровотока и обмена веществ между матерью и плодом. 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Для адаптации</w:t>
      </w:r>
      <w:r w:rsidR="00732B0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беременности необходима перестройка и почечной функции. Уже на ранних сроках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гестации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отчетливо увеличиваются ток плазмы через почки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гломерулярная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фильтрация,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рН-клиренс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500 до 700 мл/мин. Повышение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гломерулярной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фильтрации увеличивает клиренс многих плазменных субстанций, таких как мочевина, мочевая кислота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креатинин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Однако это ведет к тому, что организм теряет и многие чрезвычайно полезные вещества, например глюкозу,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фолиевую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кислоту и другие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водорастворимые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витамины, аминокислоты и йодиды. При комплексном клинико-физиологическом исследовании у беременных женщин основных систем,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обеспечивающих газообмен, систем дыхания и кровообращения определяется степень их адаптации к изменившимся метаболическим потребностям организма.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нарушениях сложного процесса адаптации организма к беременности могут возникать вегетативные сдвиги как компенсаторного, так и патологического характера, последние, в свою очередь, приводят к развитию осложнений беременности и перинатальных осложнений. Большая роль в профилактике нарушений адаптации принадлежит физической культуре.</w:t>
      </w:r>
    </w:p>
    <w:p w:rsidR="00732B05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 всех странах мира одним из направлений здравоохранения является улучшение здоровья беременных, снижение материнской и перинатальной заболеваемости и смертности. 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учетом ситуации в стране и в мире по частоте оперативного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родоразрешения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одним из способов снижения показаний к кесареву сечению (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экстрагенитальная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патология, неправильные положения плода, гипоксия плода) является применение во время беременности разнообразных средств и форм лечебной физической культуры (ЛФК).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Частота </w:t>
      </w:r>
      <w:r w:rsidR="004A6B6C">
        <w:rPr>
          <w:rFonts w:ascii="Times New Roman" w:eastAsia="Times New Roman" w:hAnsi="Times New Roman" w:cs="Times New Roman"/>
          <w:color w:val="000000"/>
          <w:sz w:val="26"/>
          <w:szCs w:val="26"/>
        </w:rPr>
        <w:t>кесарева сечения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растет во всем мире, 10-12% всех обращающихся к акушерам составляют беременные с КС в анамнезе. Это один из наиболее распространенных отягощающих факторов при следующей беременности. В некоторых клиниках 70% женщин решают рожать через естественные родовые пути и достигают желаемого результата. В то же время даже в самых оснащенных и крупных центрах только 30-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40%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беременных с рубцом на матке желают рожать через естественные родовые пути при последующей беременности.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Дифференцировка в подготовке к родам касается всех ее звеньев: приемов педагогического воздействия, характера психопрофилактических бесед, выбора средств физической терапии (виды процедур, их продолжительность, температура и т.д.). Дифференцировка в занятиях специальной гимнастикой заключается не столько в выборе упражнений, сколько в характере их выполнения (плотность нагрузки в заня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тиях, число повторений, темп выполнения упражнения, характер чередования различных упражнений, выбор исходных положений).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Критерием эффективности подготовки должны являться данные о частоте возникновения осложнений в течение беременности и родов, о поведении женщины в родах, о ее болевых ощущениях, а также о состоянии новорожденного ребенка.</w:t>
      </w:r>
    </w:p>
    <w:p w:rsidR="004A6B6C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Положительное влияние физических упражнений на течение беременности, родов и послеродового периода является общепризнанным фактом. Благодаря использованию физических упражнений можно противодействовать ряду нежелательных осложнений беременности (варикозное расширение вен, плоско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стопие, слабость мышц брюшного пресса и тазового дна, болевые синдромы различной локализации и т.д.).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Физическая подготовка как метод антенатальной охраны плода должна осуществляться во все сроки беременности путем рационального использования различных средств физической культуры.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целях наиболее эффективного использования физических упражнений при лечении больных необходимо соблюдать следующие общие правила.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Системность применения физических упражнений - выбор определенных упражнений, соблюдение последовательности их выполнения с учетом наблюдаемых у беременных функциональных нарушений.</w:t>
      </w:r>
    </w:p>
    <w:p w:rsidR="008758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Регулярность использования физических упражнений, что обеспечит повышение функциональных возможностей организма и адаптации к физическим нагрузкам.</w:t>
      </w:r>
    </w:p>
    <w:p w:rsidR="00D92500" w:rsidRDefault="008758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Длительность применения физических упражнений, необходимая для получения лечебного эффекта. Общая длительность занятий не должна превышать 10 минут, включая 1-2 мин перерыв. Количество упражнений должно соответствовать силе и</w:t>
      </w:r>
      <w:r w:rsidR="006A6FD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D92500">
        <w:rPr>
          <w:rFonts w:ascii="Times New Roman" w:eastAsia="Times New Roman" w:hAnsi="Times New Roman" w:cs="Times New Roman"/>
          <w:color w:val="000000"/>
          <w:sz w:val="26"/>
          <w:szCs w:val="26"/>
        </w:rPr>
        <w:t>тренировке женщины. После гимнастики тело следует обтереть полотенцем, смоченным водой комнатной температуры.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4.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Индивидуализация в методике и дозировке физических упражнений в зависимости от характера и особенностей течения патологического процесса, а также от личностных особенностей беременной.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5.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Соблюдение правил безопасности (во время выполнения гимнастики помещение должно быть просторным, без предметов мебели </w:t>
      </w:r>
      <w:r w:rsidR="004B0058">
        <w:rPr>
          <w:rFonts w:ascii="Times New Roman" w:eastAsia="Times New Roman" w:hAnsi="Times New Roman" w:cs="Times New Roman"/>
          <w:color w:val="000000"/>
          <w:sz w:val="26"/>
          <w:szCs w:val="26"/>
        </w:rPr>
        <w:t>посредине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без острых углов, без маленьких ковриков, которые могут «поехать» под ногами, вокруг на расстоянии 2-3 шагов ничего не должно мешать).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6.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Точно следовать инструкциям по выполнению упражнений (правильно принять исходное положение, все движения делать плавно, без рывков и повторять столько раз, сколько указано и не больше).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7.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 занятие надеть соответствующую одежду (она должна быть достаточно просторной, но не путаться вокруг тела).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8.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Выполнять комплексы через 2 часа после еды, или не меньше чем за 1 час до еды.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9.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занятия гимнастикой должны проводиться только при хорошем самочувствии.</w:t>
      </w:r>
    </w:p>
    <w:p w:rsidR="006A6FD8" w:rsidRDefault="004A6B6C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Кроме того н</w:t>
      </w:r>
      <w:r w:rsidR="004B0058">
        <w:rPr>
          <w:rFonts w:ascii="Times New Roman" w:hAnsi="Times New Roman" w:cs="Times New Roman"/>
          <w:color w:val="000000"/>
          <w:sz w:val="26"/>
          <w:szCs w:val="26"/>
        </w:rPr>
        <w:t xml:space="preserve">еобходима </w:t>
      </w:r>
      <w:proofErr w:type="spellStart"/>
      <w:r w:rsidR="004B0058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="00D92500">
        <w:rPr>
          <w:rFonts w:ascii="Times New Roman" w:eastAsia="Times New Roman" w:hAnsi="Times New Roman" w:cs="Times New Roman"/>
          <w:color w:val="000000"/>
          <w:sz w:val="26"/>
          <w:szCs w:val="26"/>
        </w:rPr>
        <w:t>изиопсихопрофилактическая</w:t>
      </w:r>
      <w:proofErr w:type="spellEnd"/>
      <w:r w:rsidR="00D9250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подготовка беременных к родам: </w:t>
      </w:r>
    </w:p>
    <w:p w:rsidR="00973EC3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 групповые занятия специальной лечебной гимнастикой под руководством методиста-инструктора и контролем врача-акушера; </w:t>
      </w:r>
    </w:p>
    <w:p w:rsidR="00973EC3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2) индивидуальные беседы и лекции для ознакомления беременных женщин с необходимыми знаниями из физиологии и медицины о физкультуре у беременных и путях воздействия на организм; 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3) использование естественных факторов природы (света, воздуха, воды, солнца), применение физиотерапевтических воздействий для оздоровления и закаливания организма.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Учитывая </w:t>
      </w:r>
      <w:r w:rsidRPr="00973E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подготовки беременных к родам - содействовать благоприятному течению беременности и родов, полноценному внутриутробному развитию плода, лечебная физкультура при беременности имеет ряд </w:t>
      </w:r>
      <w:r w:rsidRPr="00973EC3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задач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92500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общего обмена веществ;</w:t>
      </w:r>
    </w:p>
    <w:p w:rsidR="00973EC3" w:rsidRDefault="00D92500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укрепление мышц брюшного пресса, спины, дна таза, нижних конечностей;</w:t>
      </w:r>
      <w:r w:rsidR="00614E5A" w:rsidRPr="00614E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614E5A" w:rsidRDefault="00973EC3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="00614E5A"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увеличение эластичности мышц промежности, сохранение подвижности тазобедренных и других суставов тела;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беременной правильному дыханию и произвольному расслаблению мышц;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работы сердечно-сосудистой системы (ССС), легких, кишечника;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активизация кровообращения и устранения застойных явлений в малом тазу и нижних конечностях;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достаточного насыщения кислородом артериальной крови матери и плода;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психомоторная подготовка к родам.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Данные общие задачи дополняются и модифицируются более узкими, связанными с особенностями течения беременности в определенные периоды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гестации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При занятиях с беременными могут использоваться практически все средства ЛФК: физические упражнения (гимнастические, спортивно-прикладные упражнения, игры), аутогенная тренировка и массаж; элементы закаливания с использованием природных факторов (свет, воздух, вода); регламентация режима дня.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Имеют значения все формы ЛФК: утренняя гигиеническая гимнастика, занятия лечебной гимнастикой, дозированная ходьба, аэробика, физические упражнения в воде,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фитбол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самостоятельные занятия беременных по заданной программе и периодическим контролем врачей ЛФК и акушера-гинеколога.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 занятиям привлекаются все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беременные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начиная с первых дней посещения ими женской консультации и взятия их на учет до момента родов, но после обязательной консультации врача ЛФК для выявления возможных противопоказаний и индивидуализации программы ЛФК. Занятия могут посещать беременные с заболеваниями ССС и болезнями обмена веществ (ожирение) в стадии компенсации.</w:t>
      </w:r>
    </w:p>
    <w:p w:rsidR="004B0058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нормальном течении беременности предпочтение отдается групповым занятиям, не более 6-8 человек, примерно одного периода беременности и близкого уровня физической подготовленности. Для получения достаточно высокого эффекта курс занятий лечебной гимнастикой (ЛГ) должен составлять не менее 10-15 занятий, следовательно, желательно начать заниматься ЛГ не позднее 32-34 недель беременности. 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наличии тех или иных осложняющих факторов, не являющихся</w:t>
      </w:r>
      <w:r w:rsidR="004B00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противопоказанием для занятий ЛФК (хронические соматические заболевания, начальные формы артериальной гипертензии, индуцированной беременностью, обменные заболевания, боли в спине и нижних конечностях из-за нарушений осанки и т.п.), проводят индивидуальные занятия по щадящей методике.</w:t>
      </w:r>
    </w:p>
    <w:p w:rsidR="004B0058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 выполнении ЛГ используют разнообразные исходные положения - лежа на спине и на боку, коленно-локтевое и коленно-кистевое, сидя, стоя. </w:t>
      </w:r>
    </w:p>
    <w:p w:rsidR="00614E5A" w:rsidRPr="004A6B6C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6B6C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Противопоказания к назначению ЛФК: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состояния, требующие экстренной хирургической или акушерской помощи;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состояния, клиника которых в основном определяется воспалительными процессами;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состояния, связанные с текущей или предшествующими беременностями: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преэклампсия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 эклампсия, кровотечения из половых органов различного происхождения, угроза прерывания беременности, повреждение амниона, внема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точная беременность, привычные самопроизвольные выкидыши, выраженное многоводие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ертворождения в анамнезе у матерей с резус-отрицательным фактором, расхождение лонного сочленения, боли в животе;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состояния, связанные с соматической отягощенностью беременной: острая и прогрессирующая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хроническая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сердечно-сосудистая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недостаточность,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декомпенсированные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заболевания ССС, особенно в стадии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прогрсссирования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процесса, аневризма брюшной аорты, активно текущие заболевания печени и почек, резко выраженное опущение внутренних органов с наличием болей при физических</w:t>
      </w:r>
      <w:r w:rsidR="004B005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усилиях, болезни крови, эпилепсия, угроза отслойки сетчатки.</w:t>
      </w:r>
    </w:p>
    <w:p w:rsidR="00614E5A" w:rsidRPr="00FB2B36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Лечебная физкультура не противопоказана, но </w:t>
      </w:r>
      <w:r w:rsidRPr="00FB2B36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требуется строгая индивидуализация занятий при следующих состояниях:</w:t>
      </w:r>
    </w:p>
    <w:p w:rsidR="00614E5A" w:rsidRDefault="004B0058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14E5A"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перенесенные в прошлом операции в области живота и таза, в том числе и акушерско-гинекологические (кесарево сечение, удаление доброкачественных образований и т.п.);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переношенная беременность;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многоплодие;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задержка развития плода;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эклампсия в анамнезе;</w:t>
      </w:r>
      <w:r w:rsidRPr="00614E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болевые синдромы опорно-двигательного аппарата, сопровождающие беременность;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дисфункция лонного сращения,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токсикоз беременности легкой степени выраженности;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неврозы беременных;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компенсированные пороки сердца;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начальные стадии гипертонии, бронхиальной астмы;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легкие формы хронических неспецифических заболеваний легких;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компенсированные  формы  туберкулеза  легких  при  отсутствии  функциональных нарушений;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ожирение;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диабет;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запоры: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рефлюкс-эзофагит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недержание мочи;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расширение вен нижних конечностей или геморроидального сплетения.</w:t>
      </w:r>
    </w:p>
    <w:p w:rsidR="004B0058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разработке комплексов ЛГ для беременных учитываются период беременности, функциональные возможности женщины, характер сопутствующих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softHyphen/>
        <w:t>рушений.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Комплекс </w:t>
      </w:r>
      <w:r w:rsidR="00A83F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лечебной гимнастики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включает общеукрепляющие динамические упражнения для рук, туловища, ног, улучшающие обмен веществ, а также дыхательные упражнения и</w:t>
      </w:r>
      <w:r w:rsidR="004B0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специальные упражнения для укрепления брюшного пресса, длинных мышц спины и</w:t>
      </w:r>
      <w:r w:rsidR="004B0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мышечно</w:t>
      </w:r>
      <w:r w:rsidR="004B0058">
        <w:rPr>
          <w:rFonts w:ascii="Times New Roman" w:eastAsia="Times New Roman" w:hAnsi="Times New Roman" w:cs="Times New Roman"/>
          <w:color w:val="000000"/>
          <w:sz w:val="26"/>
          <w:szCs w:val="26"/>
        </w:rPr>
        <w:t>-с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вяз</w:t>
      </w:r>
      <w:r w:rsidR="00362BD0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4B0058">
        <w:rPr>
          <w:rFonts w:ascii="Times New Roman" w:eastAsia="Times New Roman" w:hAnsi="Times New Roman" w:cs="Times New Roman"/>
          <w:color w:val="000000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ного аппарата нижних конечностей, повышения эластичности мышц</w:t>
      </w:r>
      <w:r w:rsidR="00BE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промежности. Обязательно используются и специальные упражнения на расслабление.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Первый триместр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включает период с  1-й по  16-ю неделю беременности. С</w:t>
      </w:r>
      <w:r w:rsidR="00BE6C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помощью ЛГ решаются следующие задачи: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активизация сердечно-сосудистой  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дыхательной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систем для улучшения общего обмена веществ и их адаптационных возможностей;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психоэмоционального состояния беременной;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   кровообращения    в    малом    тазу    и    в    нижних    конечностях   для профилактики венозного застоя;</w:t>
      </w:r>
    </w:p>
    <w:p w:rsidR="00BE6CC7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укрепление    мышц    спины,    брюшного    пресса    и    нижних    конечностей    для профилактики болевых синдромов опорно-двигательного аппарата;</w:t>
      </w:r>
      <w:r w:rsidRPr="00614E5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BE6CC7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обучение навыкам волевого напряжения и расслабления мышц и правильного дыхания;</w:t>
      </w:r>
      <w:r w:rsidR="00BE6CC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614E5A" w:rsidRDefault="00BE6CC7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14E5A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4E5A">
        <w:rPr>
          <w:rFonts w:ascii="Times New Roman" w:eastAsia="Times New Roman" w:hAnsi="Times New Roman" w:cs="Times New Roman"/>
          <w:color w:val="000000"/>
          <w:sz w:val="26"/>
          <w:szCs w:val="26"/>
        </w:rPr>
        <w:t>и развитие подвижности позвоночника и других суставов.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Второй триместр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включает с 17-й по 32-ю неделю беременности. В данном периоде беременности решаются следующие задачи: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адаптации сердечно-сосудистой и дыхательной систем к физическим нагрузкам;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улучшение кровообращения в малом тазу и в нижних конечностях: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активизация мышц дна таза, бедер, ягодиц и голени;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укрепление мышц спины и брюшного пресса, которые несут повышенную нагрузку из-за смещения центра тяжести, а также мышц стопы в связи с возможным ее уплощением: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повышение эластичности мышц тазового дна и приводящих мышц бедра</w:t>
      </w:r>
      <w:r w:rsidR="00BE6CC7">
        <w:rPr>
          <w:rFonts w:ascii="Times New Roman" w:hAnsi="Times New Roman" w:cs="Times New Roman"/>
          <w:sz w:val="24"/>
          <w:szCs w:val="24"/>
        </w:rPr>
        <w:t>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способности к волевому напряжению и расслаблению мышц живота в сочетании с грудным дыханием</w:t>
      </w:r>
      <w:r w:rsidR="00BE6CC7">
        <w:rPr>
          <w:rFonts w:ascii="Times New Roman" w:hAnsi="Times New Roman" w:cs="Times New Roman"/>
          <w:sz w:val="24"/>
          <w:szCs w:val="24"/>
        </w:rPr>
        <w:t>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 развитие подвижности позвоночника и тазовых сочленений, тазобедренных суставов.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539B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>В третьем триместре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 с 33 недель беременности до родов, решаются следующие задачи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увеличение эластичности, растяжимости мышц промежности, поддержание тонуса мышц спины и живота;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увеличение подвижности крестцово-подвздошных сочленений, тазобедренных суставов и позвоночника;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активизация деятельности кишечника: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уменьшение застойных явлений в нижней половине тела; повышение координации расслабления-напряжения мышц, участвующих в потугах, в сочетании с дыханием; активизация системы кровообращения.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процессе родовой деятельности может развиваться утомление, так как координационные механизмы ЦНС и вегетативные функции достигают оптимального уровня не сразу. Это происходит в течение определенного периода времени.</w:t>
      </w:r>
      <w:r w:rsidRPr="00614E5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Выполнение в родах физических упражнений, связанных с нагрузкой на различные мышечные группы и последующим расслаблением их, будет способствовать повышению функционального состояния нервной системы (активный отдых, феномен Сеченова), что, в свою очередь, обеспечит повышение работоспособности мышц и предупредит развитие преждевременного утомления. Оптимальное функциональное состояние ЦНС, периферического кровотока и внешнего дыхания послужат в определенной степени профилактикой асфиксии плода.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«Активный отдых» может быть применен как средство профилактики раннего утомления при открытии наружного зева более чем на 2-3 см. С этой целью используются легко выполняемые упражнения для рук, ног, туловища, шеи, чередующиеся между собой, дыхательные статические упражнения и упражнения на расслабление мышц спины, живота, ягодичных мышц и мышц промежности. Выбор исходного положения и частота повторения упражнений зависят от общего состояния роженицы и акушерской ситуации.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Целесообразно применять активный отдых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7-8 ч родовой деятельности, если бессонный период не превышает 12-14 ч. В более поздние сроки, особенно при длительном бессонном состоянии роженицы (свыше 16ч), его применение малоэффективно.</w:t>
      </w:r>
    </w:p>
    <w:p w:rsidR="00614E5A" w:rsidRDefault="00614E5A" w:rsidP="00732B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Физическое состояние рожениц, прошедших комплексную подготовку к родам и занимающихся гимнастикой в родах, как правило, значительно лучше, чем у остальных, ведущих малоподвижный образ жизни. Эти роженицы более управляемы в родах, они значительно спокойнее, родовая деятельность у них развивается активнее, протекает легче и с меньшим количеством осложнений.</w:t>
      </w:r>
    </w:p>
    <w:p w:rsidR="00787BEA" w:rsidRDefault="00614E5A" w:rsidP="00732B05">
      <w:pPr>
        <w:spacing w:after="0" w:line="240" w:lineRule="auto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Итак, можно выделить ряд преимуществ благоприятного влияния ЛФК на организм беременной женщины: улучшение циркуляции крови всех органов и систем; улучшение состояния сердечно-сосудистой и дыхательной систем; облегчение кровотока в брюшной полости и нижних конечностях (профилактика варикозного расширения вен); улучшение обмена веществ; укрепление всех мышц, в том числе мышц живота, малого таза и тазового дна;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улучшение состояния нервной системы (улучшение  сна,  повышение  самооценки,  снятие  жизненных  стрессов,  усталости</w:t>
      </w:r>
      <w:r w:rsidR="00BE6CC7">
        <w:rPr>
          <w:rFonts w:ascii="Times New Roman" w:eastAsia="Times New Roman" w:hAnsi="Times New Roman" w:cs="Times New Roman"/>
          <w:color w:val="000000"/>
          <w:sz w:val="26"/>
          <w:szCs w:val="26"/>
        </w:rPr>
        <w:t>);</w:t>
      </w:r>
      <w:r w:rsidR="00EE4F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быстрое восстановление после родов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sectPr w:rsidR="00787BEA" w:rsidSect="00766A5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75800"/>
    <w:rsid w:val="00362BD0"/>
    <w:rsid w:val="004A6B6C"/>
    <w:rsid w:val="004B0058"/>
    <w:rsid w:val="004E4FE9"/>
    <w:rsid w:val="00614E5A"/>
    <w:rsid w:val="006A6FD8"/>
    <w:rsid w:val="00732B05"/>
    <w:rsid w:val="00766A55"/>
    <w:rsid w:val="00787BEA"/>
    <w:rsid w:val="00875800"/>
    <w:rsid w:val="00973EC3"/>
    <w:rsid w:val="00A83F63"/>
    <w:rsid w:val="00AA0CF3"/>
    <w:rsid w:val="00B51CAB"/>
    <w:rsid w:val="00BE6CC7"/>
    <w:rsid w:val="00D92500"/>
    <w:rsid w:val="00EE4F31"/>
    <w:rsid w:val="00F3539B"/>
    <w:rsid w:val="00FB2B36"/>
    <w:rsid w:val="00F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4B0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4B0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2621</Words>
  <Characters>14944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ОМО</cp:lastModifiedBy>
  <cp:revision>11</cp:revision>
  <dcterms:created xsi:type="dcterms:W3CDTF">2013-05-21T09:06:00Z</dcterms:created>
  <dcterms:modified xsi:type="dcterms:W3CDTF">2015-04-21T08:46:00Z</dcterms:modified>
</cp:coreProperties>
</file>